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4D" w:rsidRPr="0064448B" w:rsidRDefault="0052324D" w:rsidP="0052324D">
      <w:pPr>
        <w:tabs>
          <w:tab w:val="left" w:pos="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GoBack"/>
      <w:bookmarkEnd w:id="0"/>
      <w:r w:rsidRPr="0064448B">
        <w:rPr>
          <w:rFonts w:ascii="標楷體" w:eastAsia="標楷體" w:hAnsi="標楷體" w:hint="eastAsia"/>
          <w:b/>
          <w:sz w:val="32"/>
          <w:szCs w:val="32"/>
        </w:rPr>
        <w:t>附件二、</w:t>
      </w:r>
      <w:r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「友善照</w:t>
      </w:r>
      <w:r w:rsidRPr="0064448B">
        <w:rPr>
          <w:rFonts w:ascii="標楷體" w:eastAsia="標楷體" w:hAnsi="標楷體" w:hint="eastAsia"/>
          <w:b/>
          <w:sz w:val="32"/>
          <w:szCs w:val="32"/>
        </w:rPr>
        <w:t>顧</w:t>
      </w:r>
      <w:r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職場」</w:t>
      </w:r>
      <w:r w:rsidRPr="0064448B">
        <w:rPr>
          <w:rFonts w:ascii="標楷體" w:eastAsia="標楷體" w:hAnsi="標楷體" w:hint="eastAsia"/>
          <w:b/>
          <w:sz w:val="32"/>
          <w:szCs w:val="32"/>
        </w:rPr>
        <w:t>徵求暨表揚</w:t>
      </w:r>
      <w:r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報名表</w:t>
      </w:r>
    </w:p>
    <w:p w:rsidR="0052324D" w:rsidRPr="0064448B" w:rsidRDefault="00542301" w:rsidP="0052324D">
      <w:pPr>
        <w:tabs>
          <w:tab w:val="left" w:pos="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448B">
        <w:rPr>
          <w:rFonts w:ascii="標楷體" w:eastAsia="標楷體" w:hAnsi="標楷體" w:hint="eastAsia"/>
          <w:b/>
          <w:sz w:val="32"/>
          <w:szCs w:val="32"/>
        </w:rPr>
        <w:t>~</w:t>
      </w:r>
      <w:r w:rsidR="0052324D" w:rsidRPr="0064448B">
        <w:rPr>
          <w:rFonts w:ascii="標楷體" w:eastAsia="標楷體" w:hAnsi="標楷體" w:hint="eastAsia"/>
          <w:b/>
          <w:sz w:val="32"/>
          <w:szCs w:val="32"/>
        </w:rPr>
        <w:t>照顧不離職好點子</w:t>
      </w:r>
      <w:r w:rsidRPr="0064448B">
        <w:rPr>
          <w:rFonts w:ascii="標楷體" w:eastAsia="標楷體" w:hAnsi="標楷體" w:hint="eastAsia"/>
          <w:b/>
          <w:sz w:val="32"/>
          <w:szCs w:val="32"/>
        </w:rPr>
        <w:t>~</w:t>
      </w:r>
    </w:p>
    <w:tbl>
      <w:tblPr>
        <w:tblStyle w:val="ac"/>
        <w:tblpPr w:leftFromText="180" w:rightFromText="180" w:vertAnchor="text" w:horzAnchor="margin" w:tblpXSpec="center" w:tblpY="338"/>
        <w:tblW w:w="9918" w:type="dxa"/>
        <w:tblLook w:val="04A0" w:firstRow="1" w:lastRow="0" w:firstColumn="1" w:lastColumn="0" w:noHBand="0" w:noVBand="1"/>
      </w:tblPr>
      <w:tblGrid>
        <w:gridCol w:w="1815"/>
        <w:gridCol w:w="3086"/>
        <w:gridCol w:w="2040"/>
        <w:gridCol w:w="2977"/>
      </w:tblGrid>
      <w:tr w:rsidR="0052324D" w:rsidRPr="0064448B" w:rsidTr="00407CA0">
        <w:tc>
          <w:tcPr>
            <w:tcW w:w="1815" w:type="dxa"/>
            <w:vAlign w:val="center"/>
          </w:tcPr>
          <w:p w:rsidR="0052324D" w:rsidRPr="0064448B" w:rsidRDefault="00542301" w:rsidP="00F72180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推薦者</w:t>
            </w:r>
          </w:p>
        </w:tc>
        <w:tc>
          <w:tcPr>
            <w:tcW w:w="8103" w:type="dxa"/>
            <w:gridSpan w:val="3"/>
          </w:tcPr>
          <w:p w:rsidR="0052324D" w:rsidRPr="0064448B" w:rsidRDefault="0052324D" w:rsidP="00542301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301" w:rsidRPr="0064448B" w:rsidTr="00407CA0">
        <w:tc>
          <w:tcPr>
            <w:tcW w:w="1815" w:type="dxa"/>
            <w:vAlign w:val="center"/>
          </w:tcPr>
          <w:p w:rsidR="00542301" w:rsidRPr="0064448B" w:rsidRDefault="00542301" w:rsidP="0054230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受推薦企業</w:t>
            </w:r>
          </w:p>
        </w:tc>
        <w:tc>
          <w:tcPr>
            <w:tcW w:w="8103" w:type="dxa"/>
            <w:gridSpan w:val="3"/>
          </w:tcPr>
          <w:p w:rsidR="00542301" w:rsidRPr="0064448B" w:rsidRDefault="00542301" w:rsidP="00542301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24D" w:rsidRPr="0064448B" w:rsidTr="00407CA0">
        <w:tc>
          <w:tcPr>
            <w:tcW w:w="1815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3086" w:type="dxa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40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產業類別</w:t>
            </w:r>
          </w:p>
        </w:tc>
        <w:tc>
          <w:tcPr>
            <w:tcW w:w="2977" w:type="dxa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324D" w:rsidRPr="0064448B" w:rsidTr="00407CA0">
        <w:tc>
          <w:tcPr>
            <w:tcW w:w="1815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086" w:type="dxa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40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977" w:type="dxa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52324D" w:rsidRPr="0064448B" w:rsidTr="0052324D">
        <w:trPr>
          <w:trHeight w:val="665"/>
        </w:trPr>
        <w:tc>
          <w:tcPr>
            <w:tcW w:w="1815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03" w:type="dxa"/>
            <w:gridSpan w:val="3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52324D" w:rsidRPr="0064448B" w:rsidTr="00407CA0">
        <w:tc>
          <w:tcPr>
            <w:tcW w:w="1815" w:type="dxa"/>
            <w:vAlign w:val="center"/>
          </w:tcPr>
          <w:p w:rsidR="0052324D" w:rsidRPr="0064448B" w:rsidRDefault="0052324D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地址</w:t>
            </w:r>
          </w:p>
        </w:tc>
        <w:tc>
          <w:tcPr>
            <w:tcW w:w="8103" w:type="dxa"/>
            <w:gridSpan w:val="3"/>
          </w:tcPr>
          <w:p w:rsidR="0052324D" w:rsidRPr="0064448B" w:rsidRDefault="0052324D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52324D" w:rsidRPr="0064448B" w:rsidRDefault="0052324D" w:rsidP="00660425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21"/>
          <w:szCs w:val="21"/>
        </w:rPr>
      </w:pPr>
    </w:p>
    <w:p w:rsidR="00F72180" w:rsidRPr="0064448B" w:rsidRDefault="00F72180" w:rsidP="00F72180">
      <w:pPr>
        <w:adjustRightInd w:val="0"/>
        <w:snapToGrid w:val="0"/>
        <w:spacing w:beforeLines="50" w:before="180" w:afterLines="50" w:after="180"/>
        <w:rPr>
          <w:rStyle w:val="aa"/>
          <w:rFonts w:ascii="標楷體" w:eastAsia="標楷體" w:hAnsi="標楷體"/>
          <w:color w:val="000000" w:themeColor="text1"/>
          <w:sz w:val="28"/>
          <w:szCs w:val="28"/>
        </w:rPr>
      </w:pPr>
      <w:r w:rsidRPr="0064448B">
        <w:rPr>
          <w:rFonts w:ascii="標楷體" w:eastAsia="標楷體" w:hAnsi="標楷體" w:hint="eastAsia"/>
          <w:sz w:val="28"/>
          <w:szCs w:val="28"/>
          <w:u w:val="single"/>
        </w:rPr>
        <w:t>請勾選目前企業內已完成或進行中，優於現行法令規定之項目，或於「其他」</w:t>
      </w:r>
      <w:r w:rsidR="00F57B02" w:rsidRPr="0064448B">
        <w:rPr>
          <w:rFonts w:ascii="標楷體" w:eastAsia="標楷體" w:hAnsi="標楷體" w:hint="eastAsia"/>
          <w:sz w:val="28"/>
          <w:szCs w:val="28"/>
          <w:u w:val="single"/>
        </w:rPr>
        <w:t>提出創新好點子，</w:t>
      </w:r>
      <w:r w:rsidR="00ED6DA1" w:rsidRPr="0064448B">
        <w:rPr>
          <w:rFonts w:ascii="標楷體" w:eastAsia="標楷體" w:hAnsi="標楷體" w:hint="eastAsia"/>
          <w:sz w:val="28"/>
          <w:szCs w:val="28"/>
          <w:u w:val="single"/>
        </w:rPr>
        <w:t>並檢附相關證明文件，</w:t>
      </w:r>
      <w:r w:rsidR="00ED6DA1" w:rsidRPr="0064448B">
        <w:rPr>
          <w:rStyle w:val="aa"/>
          <w:rFonts w:ascii="標楷體" w:eastAsia="標楷體" w:hAnsi="標楷體"/>
          <w:color w:val="000000" w:themeColor="text1"/>
          <w:sz w:val="28"/>
          <w:szCs w:val="28"/>
        </w:rPr>
        <w:t>Email</w:t>
      </w:r>
      <w:r w:rsidR="00ED6DA1" w:rsidRPr="0064448B">
        <w:rPr>
          <w:rStyle w:val="aa"/>
          <w:rFonts w:ascii="標楷體" w:eastAsia="標楷體" w:hAnsi="標楷體" w:hint="eastAsia"/>
          <w:color w:val="000000" w:themeColor="text1"/>
          <w:sz w:val="28"/>
          <w:szCs w:val="28"/>
        </w:rPr>
        <w:t>至活動信箱。</w:t>
      </w:r>
    </w:p>
    <w:p w:rsidR="008963EF" w:rsidRPr="0064448B" w:rsidRDefault="008963EF" w:rsidP="00C95E0E">
      <w:pPr>
        <w:adjustRightInd w:val="0"/>
        <w:snapToGrid w:val="0"/>
        <w:spacing w:after="0"/>
        <w:rPr>
          <w:rFonts w:ascii="標楷體" w:eastAsia="標楷體" w:hAnsi="標楷體"/>
          <w:color w:val="000000" w:themeColor="text1"/>
          <w:sz w:val="21"/>
          <w:szCs w:val="21"/>
        </w:rPr>
      </w:pPr>
    </w:p>
    <w:tbl>
      <w:tblPr>
        <w:tblStyle w:val="ac"/>
        <w:tblW w:w="4717" w:type="pct"/>
        <w:jc w:val="center"/>
        <w:tblLook w:val="04A0" w:firstRow="1" w:lastRow="0" w:firstColumn="1" w:lastColumn="0" w:noHBand="0" w:noVBand="1"/>
      </w:tblPr>
      <w:tblGrid>
        <w:gridCol w:w="2316"/>
        <w:gridCol w:w="5760"/>
        <w:gridCol w:w="1275"/>
      </w:tblGrid>
      <w:tr w:rsidR="006F7219" w:rsidRPr="0064448B" w:rsidTr="00C95E0E">
        <w:trPr>
          <w:trHeight w:val="690"/>
          <w:jc w:val="center"/>
        </w:trPr>
        <w:tc>
          <w:tcPr>
            <w:tcW w:w="1238" w:type="pct"/>
            <w:tcBorders>
              <w:top w:val="single" w:sz="4" w:space="0" w:color="auto"/>
            </w:tcBorders>
            <w:vAlign w:val="center"/>
          </w:tcPr>
          <w:p w:rsidR="006F7219" w:rsidRPr="0064448B" w:rsidRDefault="006F7219" w:rsidP="006F721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3079" w:type="pct"/>
            <w:tcBorders>
              <w:top w:val="single" w:sz="4" w:space="0" w:color="auto"/>
            </w:tcBorders>
            <w:vAlign w:val="center"/>
          </w:tcPr>
          <w:p w:rsidR="006F7219" w:rsidRPr="0064448B" w:rsidRDefault="006F7219" w:rsidP="006F721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6F7219" w:rsidRPr="0064448B" w:rsidRDefault="006F7219" w:rsidP="006F721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</w:tr>
      <w:tr w:rsidR="007564F1" w:rsidRPr="0064448B" w:rsidTr="00C95E0E">
        <w:trPr>
          <w:trHeight w:val="489"/>
          <w:jc w:val="center"/>
        </w:trPr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:rsidR="007564F1" w:rsidRPr="0064448B" w:rsidRDefault="007564F1" w:rsidP="00407CA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彈性請假</w:t>
            </w:r>
          </w:p>
        </w:tc>
        <w:tc>
          <w:tcPr>
            <w:tcW w:w="3079" w:type="pct"/>
            <w:tcBorders>
              <w:top w:val="single" w:sz="4" w:space="0" w:color="auto"/>
            </w:tcBorders>
          </w:tcPr>
          <w:p w:rsidR="007564F1" w:rsidRPr="0064448B" w:rsidRDefault="007564F1" w:rsidP="00407CA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提供優於法定之帶薪家庭照顧假(7日)。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7564F1" w:rsidRPr="0064448B" w:rsidTr="00C95E0E">
        <w:trPr>
          <w:trHeight w:val="399"/>
          <w:jc w:val="center"/>
        </w:trPr>
        <w:tc>
          <w:tcPr>
            <w:tcW w:w="1238" w:type="pct"/>
            <w:vMerge/>
            <w:tcBorders>
              <w:top w:val="thinThickThinMediumGap" w:sz="18" w:space="0" w:color="auto"/>
            </w:tcBorders>
            <w:vAlign w:val="center"/>
          </w:tcPr>
          <w:p w:rsidR="007564F1" w:rsidRPr="0064448B" w:rsidRDefault="007564F1" w:rsidP="00407CA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79" w:type="pct"/>
            <w:tcBorders>
              <w:top w:val="single" w:sz="4" w:space="0" w:color="auto"/>
            </w:tcBorders>
          </w:tcPr>
          <w:p w:rsidR="007564F1" w:rsidRPr="0064448B" w:rsidRDefault="007564F1" w:rsidP="006F721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對於員工照顧有長期照顧需求的家人，企業提供留職停薪的顧</w:t>
            </w:r>
            <w:r w:rsidR="006F7219"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</w:t>
            </w:r>
            <w:r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(例如1個月、半年、1年等的假期)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7564F1" w:rsidRPr="0064448B" w:rsidTr="00C95E0E">
        <w:trPr>
          <w:jc w:val="center"/>
        </w:trPr>
        <w:tc>
          <w:tcPr>
            <w:tcW w:w="1238" w:type="pct"/>
            <w:vMerge w:val="restart"/>
            <w:vAlign w:val="center"/>
          </w:tcPr>
          <w:p w:rsidR="007564F1" w:rsidRPr="0064448B" w:rsidRDefault="007564F1" w:rsidP="00407CA0">
            <w:pPr>
              <w:spacing w:line="340" w:lineRule="exact"/>
              <w:ind w:leftChars="5" w:left="339" w:hangingChars="117" w:hanging="3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彈性工作</w:t>
            </w:r>
          </w:p>
          <w:p w:rsidR="007564F1" w:rsidRPr="0064448B" w:rsidRDefault="007564F1" w:rsidP="00407CA0">
            <w:pPr>
              <w:spacing w:line="340" w:lineRule="exact"/>
              <w:ind w:leftChars="5" w:left="339" w:hangingChars="117" w:hanging="3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（不減薪原則）</w:t>
            </w:r>
          </w:p>
        </w:tc>
        <w:tc>
          <w:tcPr>
            <w:tcW w:w="3079" w:type="pct"/>
          </w:tcPr>
          <w:p w:rsidR="007564F1" w:rsidRPr="0064448B" w:rsidRDefault="006F7219" w:rsidP="006F721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可</w:t>
            </w:r>
            <w:r w:rsidRPr="006444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彈性申請</w:t>
            </w:r>
            <w:r w:rsidR="007564F1"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上下班的時間</w:t>
            </w:r>
            <w:r w:rsidR="007564F1"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2" w:type="pct"/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7564F1" w:rsidRPr="0064448B" w:rsidTr="00C95E0E">
        <w:trPr>
          <w:jc w:val="center"/>
        </w:trPr>
        <w:tc>
          <w:tcPr>
            <w:tcW w:w="1238" w:type="pct"/>
            <w:vMerge/>
            <w:vAlign w:val="center"/>
          </w:tcPr>
          <w:p w:rsidR="007564F1" w:rsidRPr="0064448B" w:rsidRDefault="007564F1" w:rsidP="00407CA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79" w:type="pct"/>
          </w:tcPr>
          <w:p w:rsidR="007564F1" w:rsidRPr="0064448B" w:rsidRDefault="007564F1" w:rsidP="00407CA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工作的總時數不變，但可</w:t>
            </w:r>
            <w:r w:rsidR="006F7219" w:rsidRPr="006444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彈性</w:t>
            </w:r>
            <w:r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調整每日工作時數</w:t>
            </w:r>
            <w:r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2" w:type="pct"/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7564F1" w:rsidRPr="0064448B" w:rsidTr="00C95E0E">
        <w:trPr>
          <w:jc w:val="center"/>
        </w:trPr>
        <w:tc>
          <w:tcPr>
            <w:tcW w:w="1238" w:type="pct"/>
            <w:vMerge/>
            <w:vAlign w:val="center"/>
          </w:tcPr>
          <w:p w:rsidR="007564F1" w:rsidRPr="0064448B" w:rsidRDefault="007564F1" w:rsidP="00407CA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79" w:type="pct"/>
          </w:tcPr>
          <w:p w:rsidR="007564F1" w:rsidRPr="0064448B" w:rsidRDefault="007564F1" w:rsidP="006F721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總</w:t>
            </w:r>
            <w:r w:rsidR="006F7219" w:rsidRPr="006444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工作</w:t>
            </w:r>
            <w:r w:rsidRPr="0064448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時</w:t>
            </w:r>
            <w:r w:rsidR="006F7219" w:rsidRPr="006444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數可低於一般同事</w:t>
            </w:r>
            <w:r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2" w:type="pct"/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7564F1" w:rsidRPr="0064448B" w:rsidTr="00C95E0E">
        <w:trPr>
          <w:trHeight w:val="690"/>
          <w:jc w:val="center"/>
        </w:trPr>
        <w:tc>
          <w:tcPr>
            <w:tcW w:w="1238" w:type="pct"/>
            <w:vMerge/>
            <w:vAlign w:val="center"/>
          </w:tcPr>
          <w:p w:rsidR="007564F1" w:rsidRPr="0064448B" w:rsidRDefault="007564F1" w:rsidP="00407CA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79" w:type="pct"/>
          </w:tcPr>
          <w:p w:rsidR="007564F1" w:rsidRPr="0064448B" w:rsidRDefault="007564F1" w:rsidP="00407CA0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於雇主主要的營業場所以外或自行選擇的場所，利用資訊設備履行勞務。</w:t>
            </w:r>
          </w:p>
        </w:tc>
        <w:tc>
          <w:tcPr>
            <w:tcW w:w="682" w:type="pct"/>
            <w:vAlign w:val="center"/>
          </w:tcPr>
          <w:p w:rsidR="007564F1" w:rsidRPr="0064448B" w:rsidRDefault="007564F1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</w:tbl>
    <w:p w:rsidR="008963EF" w:rsidRPr="0064448B" w:rsidRDefault="008963EF" w:rsidP="00F7218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36"/>
        </w:rPr>
      </w:pPr>
    </w:p>
    <w:p w:rsidR="008963EF" w:rsidRPr="0064448B" w:rsidRDefault="008963EF" w:rsidP="00F7218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36"/>
        </w:rPr>
      </w:pPr>
    </w:p>
    <w:p w:rsidR="007564F1" w:rsidRPr="0064448B" w:rsidRDefault="007564F1" w:rsidP="00F7218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36"/>
        </w:rPr>
      </w:pPr>
    </w:p>
    <w:tbl>
      <w:tblPr>
        <w:tblStyle w:val="ac"/>
        <w:tblW w:w="4614" w:type="pct"/>
        <w:jc w:val="center"/>
        <w:tblLook w:val="04A0" w:firstRow="1" w:lastRow="0" w:firstColumn="1" w:lastColumn="0" w:noHBand="0" w:noVBand="1"/>
      </w:tblPr>
      <w:tblGrid>
        <w:gridCol w:w="2122"/>
        <w:gridCol w:w="5887"/>
        <w:gridCol w:w="1138"/>
      </w:tblGrid>
      <w:tr w:rsidR="00650EE4" w:rsidRPr="0064448B" w:rsidTr="00C95E0E">
        <w:trPr>
          <w:trHeight w:val="583"/>
          <w:jc w:val="center"/>
        </w:trPr>
        <w:tc>
          <w:tcPr>
            <w:tcW w:w="1160" w:type="pct"/>
            <w:tcBorders>
              <w:top w:val="single" w:sz="4" w:space="0" w:color="auto"/>
            </w:tcBorders>
            <w:vAlign w:val="center"/>
          </w:tcPr>
          <w:p w:rsidR="00650EE4" w:rsidRPr="0064448B" w:rsidRDefault="00650EE4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:rsidR="00650EE4" w:rsidRPr="0064448B" w:rsidRDefault="00650EE4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650EE4" w:rsidRPr="0064448B" w:rsidRDefault="00650EE4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</w:tr>
      <w:tr w:rsidR="008963EF" w:rsidRPr="0064448B" w:rsidTr="00C95E0E">
        <w:trPr>
          <w:jc w:val="center"/>
        </w:trPr>
        <w:tc>
          <w:tcPr>
            <w:tcW w:w="1160" w:type="pct"/>
            <w:vMerge w:val="restart"/>
            <w:vAlign w:val="center"/>
          </w:tcPr>
          <w:p w:rsidR="008963EF" w:rsidRPr="0064448B" w:rsidRDefault="008963EF" w:rsidP="00407CA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照顧支持服務</w:t>
            </w:r>
          </w:p>
        </w:tc>
        <w:tc>
          <w:tcPr>
            <w:tcW w:w="3218" w:type="pct"/>
          </w:tcPr>
          <w:p w:rsidR="008963EF" w:rsidRPr="0064448B" w:rsidRDefault="00C95E0E" w:rsidP="00407CA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企業自辦或委辦照顧者紓壓活動、喘息活動、可與被照顧者一同參與的員工旅遊等。</w:t>
            </w:r>
          </w:p>
        </w:tc>
        <w:tc>
          <w:tcPr>
            <w:tcW w:w="622" w:type="pct"/>
            <w:vAlign w:val="center"/>
          </w:tcPr>
          <w:p w:rsidR="008963EF" w:rsidRPr="0064448B" w:rsidRDefault="008963EF" w:rsidP="00407CA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企業自辦或委辦照顧者支持團體。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企業自辦或委辦照顧者心理協談服務。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企業提供照顧服務費用之津貼補助。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企業提供員工貸款方案，協助支付照顧費用</w:t>
            </w:r>
            <w:r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企業允許臨時帶被照顧者上班。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企業與外部托顧機構簽約，俾員工優先使用或費用優惠 (例如協助使用家庭托顧、機構喘息)</w:t>
            </w:r>
            <w:r w:rsidRPr="0064448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企業內設臨托服務。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trHeight w:val="588"/>
          <w:jc w:val="center"/>
        </w:trPr>
        <w:tc>
          <w:tcPr>
            <w:tcW w:w="1160" w:type="pct"/>
            <w:vMerge/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18" w:type="pct"/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企業內設日間照護中心</w:t>
            </w:r>
          </w:p>
        </w:tc>
        <w:tc>
          <w:tcPr>
            <w:tcW w:w="622" w:type="pct"/>
            <w:vAlign w:val="center"/>
          </w:tcPr>
          <w:p w:rsidR="00C95E0E" w:rsidRPr="0064448B" w:rsidRDefault="00C95E0E" w:rsidP="00C95E0E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</w:p>
        </w:tc>
      </w:tr>
      <w:tr w:rsidR="00C95E0E" w:rsidRPr="0064448B" w:rsidTr="00C95E0E">
        <w:trPr>
          <w:trHeight w:val="3610"/>
          <w:jc w:val="center"/>
        </w:trPr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C95E0E" w:rsidRPr="0064448B" w:rsidRDefault="00C95E0E" w:rsidP="00C95E0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3840" w:type="pct"/>
            <w:gridSpan w:val="2"/>
            <w:tcBorders>
              <w:bottom w:val="single" w:sz="4" w:space="0" w:color="auto"/>
            </w:tcBorders>
          </w:tcPr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請說明：</w:t>
            </w: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C95E0E" w:rsidRPr="0064448B" w:rsidRDefault="00C95E0E" w:rsidP="00C95E0E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8963EF" w:rsidRPr="0064448B" w:rsidRDefault="008963EF" w:rsidP="00F7218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36"/>
        </w:rPr>
      </w:pPr>
    </w:p>
    <w:sectPr w:rsidR="008963EF" w:rsidRPr="0064448B" w:rsidSect="002C34CA">
      <w:type w:val="continuous"/>
      <w:pgSz w:w="11906" w:h="16838" w:code="9"/>
      <w:pgMar w:top="851" w:right="991" w:bottom="851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A9" w:rsidRDefault="00EC50A9" w:rsidP="000A0ADB">
      <w:r>
        <w:separator/>
      </w:r>
    </w:p>
  </w:endnote>
  <w:endnote w:type="continuationSeparator" w:id="0">
    <w:p w:rsidR="00EC50A9" w:rsidRDefault="00EC50A9" w:rsidP="000A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A9" w:rsidRDefault="00EC50A9" w:rsidP="000A0ADB">
      <w:r>
        <w:separator/>
      </w:r>
    </w:p>
  </w:footnote>
  <w:footnote w:type="continuationSeparator" w:id="0">
    <w:p w:rsidR="00EC50A9" w:rsidRDefault="00EC50A9" w:rsidP="000A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11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D64FF4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2">
    <w:nsid w:val="12F733F9"/>
    <w:multiLevelType w:val="hybridMultilevel"/>
    <w:tmpl w:val="234A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D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E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E8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46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EC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C7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8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E55B0"/>
    <w:multiLevelType w:val="hybridMultilevel"/>
    <w:tmpl w:val="1556029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>
    <w:nsid w:val="1AC528AF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>
    <w:nsid w:val="1B1F1A89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6">
    <w:nsid w:val="1F4551E8"/>
    <w:multiLevelType w:val="hybridMultilevel"/>
    <w:tmpl w:val="B596C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5250D8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03249A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064EB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871EA"/>
    <w:multiLevelType w:val="hybridMultilevel"/>
    <w:tmpl w:val="BEB83A00"/>
    <w:lvl w:ilvl="0" w:tplc="6A525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C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A0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C2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63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C0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E8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4C9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47885"/>
    <w:multiLevelType w:val="hybridMultilevel"/>
    <w:tmpl w:val="C0702B1E"/>
    <w:lvl w:ilvl="0" w:tplc="EC7CE4BA">
      <w:start w:val="1"/>
      <w:numFmt w:val="taiwaneseCountingThousand"/>
      <w:lvlText w:val="(%1)、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11">
    <w:nsid w:val="3C024A68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23518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453CB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14">
    <w:nsid w:val="4E5017A0"/>
    <w:multiLevelType w:val="hybridMultilevel"/>
    <w:tmpl w:val="287A1DAA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5">
    <w:nsid w:val="501C7813"/>
    <w:multiLevelType w:val="hybridMultilevel"/>
    <w:tmpl w:val="825EB45C"/>
    <w:lvl w:ilvl="0" w:tplc="0409000F">
      <w:start w:val="1"/>
      <w:numFmt w:val="decimal"/>
      <w:lvlText w:val="%1."/>
      <w:lvlJc w:val="left"/>
      <w:pPr>
        <w:ind w:left="13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7" w:hanging="480"/>
      </w:pPr>
    </w:lvl>
    <w:lvl w:ilvl="2" w:tplc="0409001B" w:tentative="1">
      <w:start w:val="1"/>
      <w:numFmt w:val="lowerRoman"/>
      <w:lvlText w:val="%3."/>
      <w:lvlJc w:val="right"/>
      <w:pPr>
        <w:ind w:left="2267" w:hanging="480"/>
      </w:pPr>
    </w:lvl>
    <w:lvl w:ilvl="3" w:tplc="0409000F" w:tentative="1">
      <w:start w:val="1"/>
      <w:numFmt w:val="decimal"/>
      <w:lvlText w:val="%4."/>
      <w:lvlJc w:val="left"/>
      <w:pPr>
        <w:ind w:left="2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7" w:hanging="480"/>
      </w:pPr>
    </w:lvl>
    <w:lvl w:ilvl="5" w:tplc="0409001B" w:tentative="1">
      <w:start w:val="1"/>
      <w:numFmt w:val="lowerRoman"/>
      <w:lvlText w:val="%6."/>
      <w:lvlJc w:val="right"/>
      <w:pPr>
        <w:ind w:left="3707" w:hanging="480"/>
      </w:pPr>
    </w:lvl>
    <w:lvl w:ilvl="6" w:tplc="0409000F" w:tentative="1">
      <w:start w:val="1"/>
      <w:numFmt w:val="decimal"/>
      <w:lvlText w:val="%7."/>
      <w:lvlJc w:val="left"/>
      <w:pPr>
        <w:ind w:left="4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7" w:hanging="480"/>
      </w:pPr>
    </w:lvl>
    <w:lvl w:ilvl="8" w:tplc="0409001B" w:tentative="1">
      <w:start w:val="1"/>
      <w:numFmt w:val="lowerRoman"/>
      <w:lvlText w:val="%9."/>
      <w:lvlJc w:val="right"/>
      <w:pPr>
        <w:ind w:left="5147" w:hanging="480"/>
      </w:pPr>
    </w:lvl>
  </w:abstractNum>
  <w:abstractNum w:abstractNumId="16">
    <w:nsid w:val="68820C16"/>
    <w:multiLevelType w:val="hybridMultilevel"/>
    <w:tmpl w:val="E08E31FA"/>
    <w:lvl w:ilvl="0" w:tplc="EC7CE4BA">
      <w:start w:val="1"/>
      <w:numFmt w:val="taiwaneseCountingThousand"/>
      <w:lvlText w:val="(%1)、"/>
      <w:lvlJc w:val="left"/>
      <w:pPr>
        <w:ind w:left="1189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>
    <w:nsid w:val="6AC60048"/>
    <w:multiLevelType w:val="hybridMultilevel"/>
    <w:tmpl w:val="013234F2"/>
    <w:lvl w:ilvl="0" w:tplc="8E6C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86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80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0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6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7B3B25"/>
    <w:multiLevelType w:val="hybridMultilevel"/>
    <w:tmpl w:val="6C0EF498"/>
    <w:lvl w:ilvl="0" w:tplc="EC7CE4BA">
      <w:start w:val="1"/>
      <w:numFmt w:val="taiwaneseCountingThousand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  <w:num w:numId="17">
    <w:abstractNumId w:val="12"/>
  </w:num>
  <w:num w:numId="18">
    <w:abstractNumId w:val="10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BA"/>
    <w:rsid w:val="00012417"/>
    <w:rsid w:val="00031499"/>
    <w:rsid w:val="0005036D"/>
    <w:rsid w:val="00055A1E"/>
    <w:rsid w:val="000745DB"/>
    <w:rsid w:val="00096D39"/>
    <w:rsid w:val="000A0ADB"/>
    <w:rsid w:val="000F4E4C"/>
    <w:rsid w:val="001074BB"/>
    <w:rsid w:val="00114050"/>
    <w:rsid w:val="00121696"/>
    <w:rsid w:val="00182D0E"/>
    <w:rsid w:val="001B519B"/>
    <w:rsid w:val="001B5E17"/>
    <w:rsid w:val="001E383F"/>
    <w:rsid w:val="002534AC"/>
    <w:rsid w:val="00297504"/>
    <w:rsid w:val="002978A2"/>
    <w:rsid w:val="002B1133"/>
    <w:rsid w:val="002B372B"/>
    <w:rsid w:val="002C34CA"/>
    <w:rsid w:val="003144C8"/>
    <w:rsid w:val="0033549F"/>
    <w:rsid w:val="0035002B"/>
    <w:rsid w:val="00360E66"/>
    <w:rsid w:val="00382798"/>
    <w:rsid w:val="003A3DFB"/>
    <w:rsid w:val="003C0327"/>
    <w:rsid w:val="003D1033"/>
    <w:rsid w:val="003D7C24"/>
    <w:rsid w:val="003E0B4E"/>
    <w:rsid w:val="003E2089"/>
    <w:rsid w:val="00422AFC"/>
    <w:rsid w:val="00423635"/>
    <w:rsid w:val="00437C32"/>
    <w:rsid w:val="0046438E"/>
    <w:rsid w:val="0047429C"/>
    <w:rsid w:val="004C00FA"/>
    <w:rsid w:val="004C51F7"/>
    <w:rsid w:val="004E0341"/>
    <w:rsid w:val="004E12F6"/>
    <w:rsid w:val="0052324D"/>
    <w:rsid w:val="00535117"/>
    <w:rsid w:val="00535F85"/>
    <w:rsid w:val="005400B1"/>
    <w:rsid w:val="00540B02"/>
    <w:rsid w:val="00542301"/>
    <w:rsid w:val="00570F8D"/>
    <w:rsid w:val="0057339E"/>
    <w:rsid w:val="005B1590"/>
    <w:rsid w:val="005C247A"/>
    <w:rsid w:val="005C5DF3"/>
    <w:rsid w:val="005F0F4D"/>
    <w:rsid w:val="005F32B5"/>
    <w:rsid w:val="0064448B"/>
    <w:rsid w:val="00647DA3"/>
    <w:rsid w:val="00650EE4"/>
    <w:rsid w:val="00660425"/>
    <w:rsid w:val="006B52EE"/>
    <w:rsid w:val="006C4657"/>
    <w:rsid w:val="006F7219"/>
    <w:rsid w:val="007045C7"/>
    <w:rsid w:val="0073555C"/>
    <w:rsid w:val="007564F1"/>
    <w:rsid w:val="00775630"/>
    <w:rsid w:val="0079460C"/>
    <w:rsid w:val="007C18F7"/>
    <w:rsid w:val="007D38FB"/>
    <w:rsid w:val="007E7544"/>
    <w:rsid w:val="0086094B"/>
    <w:rsid w:val="008772C0"/>
    <w:rsid w:val="008963EF"/>
    <w:rsid w:val="008A3434"/>
    <w:rsid w:val="00933386"/>
    <w:rsid w:val="009F26C1"/>
    <w:rsid w:val="00A46A87"/>
    <w:rsid w:val="00A46C19"/>
    <w:rsid w:val="00A827BA"/>
    <w:rsid w:val="00AA44A5"/>
    <w:rsid w:val="00AB7A8A"/>
    <w:rsid w:val="00AD24BF"/>
    <w:rsid w:val="00AD32FF"/>
    <w:rsid w:val="00B129A7"/>
    <w:rsid w:val="00B4580D"/>
    <w:rsid w:val="00B459B8"/>
    <w:rsid w:val="00B82EAC"/>
    <w:rsid w:val="00B92464"/>
    <w:rsid w:val="00B9722F"/>
    <w:rsid w:val="00BB2C35"/>
    <w:rsid w:val="00BE3A5B"/>
    <w:rsid w:val="00C05D74"/>
    <w:rsid w:val="00C11F66"/>
    <w:rsid w:val="00C13A85"/>
    <w:rsid w:val="00C342A8"/>
    <w:rsid w:val="00C95E0E"/>
    <w:rsid w:val="00CB041F"/>
    <w:rsid w:val="00CB7F40"/>
    <w:rsid w:val="00D26EA5"/>
    <w:rsid w:val="00D3685D"/>
    <w:rsid w:val="00D43E4A"/>
    <w:rsid w:val="00D90D49"/>
    <w:rsid w:val="00DA22AD"/>
    <w:rsid w:val="00DD3E6B"/>
    <w:rsid w:val="00DE1D45"/>
    <w:rsid w:val="00DE2581"/>
    <w:rsid w:val="00DF1391"/>
    <w:rsid w:val="00E10420"/>
    <w:rsid w:val="00E24BE2"/>
    <w:rsid w:val="00E82CE7"/>
    <w:rsid w:val="00E86725"/>
    <w:rsid w:val="00E87263"/>
    <w:rsid w:val="00E92249"/>
    <w:rsid w:val="00EB51FC"/>
    <w:rsid w:val="00EC50A9"/>
    <w:rsid w:val="00ED6DA1"/>
    <w:rsid w:val="00EE04EB"/>
    <w:rsid w:val="00EE12D1"/>
    <w:rsid w:val="00EE6768"/>
    <w:rsid w:val="00EF314F"/>
    <w:rsid w:val="00F27FCB"/>
    <w:rsid w:val="00F4471F"/>
    <w:rsid w:val="00F57B02"/>
    <w:rsid w:val="00F60C52"/>
    <w:rsid w:val="00F72180"/>
    <w:rsid w:val="00FA3C79"/>
    <w:rsid w:val="00FC4316"/>
    <w:rsid w:val="00FC7752"/>
    <w:rsid w:val="00FE3EF4"/>
    <w:rsid w:val="00FF0AEC"/>
    <w:rsid w:val="00FF2B59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EE8C60-8139-460C-93F1-705EDA7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2581"/>
  </w:style>
  <w:style w:type="paragraph" w:styleId="1">
    <w:name w:val="heading 1"/>
    <w:basedOn w:val="a0"/>
    <w:next w:val="a0"/>
    <w:link w:val="10"/>
    <w:uiPriority w:val="9"/>
    <w:qFormat/>
    <w:rsid w:val="00DE25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E25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E25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2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2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2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2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2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2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827BA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0A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A0ADB"/>
    <w:rPr>
      <w:kern w:val="2"/>
    </w:rPr>
  </w:style>
  <w:style w:type="paragraph" w:styleId="a8">
    <w:name w:val="footer"/>
    <w:basedOn w:val="a0"/>
    <w:link w:val="a9"/>
    <w:uiPriority w:val="99"/>
    <w:unhideWhenUsed/>
    <w:rsid w:val="000A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A0ADB"/>
    <w:rPr>
      <w:kern w:val="2"/>
    </w:rPr>
  </w:style>
  <w:style w:type="character" w:styleId="aa">
    <w:name w:val="Hyperlink"/>
    <w:basedOn w:val="a1"/>
    <w:uiPriority w:val="99"/>
    <w:unhideWhenUsed/>
    <w:rsid w:val="00B4580D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382798"/>
    <w:rPr>
      <w:color w:val="800080" w:themeColor="followedHyperlink"/>
      <w:u w:val="single"/>
    </w:rPr>
  </w:style>
  <w:style w:type="table" w:styleId="ac">
    <w:name w:val="Table Grid"/>
    <w:basedOn w:val="a2"/>
    <w:uiPriority w:val="59"/>
    <w:rsid w:val="00A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F7020"/>
    <w:pPr>
      <w:numPr>
        <w:numId w:val="6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DE2581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標題 2 字元"/>
    <w:basedOn w:val="a1"/>
    <w:link w:val="2"/>
    <w:uiPriority w:val="9"/>
    <w:semiHidden/>
    <w:rsid w:val="00DE2581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DE2581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DE2581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標題 5 字元"/>
    <w:basedOn w:val="a1"/>
    <w:link w:val="5"/>
    <w:uiPriority w:val="9"/>
    <w:semiHidden/>
    <w:rsid w:val="00DE258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標題 6 字元"/>
    <w:basedOn w:val="a1"/>
    <w:link w:val="6"/>
    <w:uiPriority w:val="9"/>
    <w:semiHidden/>
    <w:rsid w:val="00DE2581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標題 7 字元"/>
    <w:basedOn w:val="a1"/>
    <w:link w:val="7"/>
    <w:uiPriority w:val="9"/>
    <w:semiHidden/>
    <w:rsid w:val="00DE258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DE2581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DE2581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d">
    <w:name w:val="caption"/>
    <w:basedOn w:val="a0"/>
    <w:next w:val="a0"/>
    <w:uiPriority w:val="35"/>
    <w:semiHidden/>
    <w:unhideWhenUsed/>
    <w:qFormat/>
    <w:rsid w:val="00DE2581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e">
    <w:name w:val="Title"/>
    <w:basedOn w:val="a0"/>
    <w:next w:val="a0"/>
    <w:link w:val="af"/>
    <w:uiPriority w:val="10"/>
    <w:qFormat/>
    <w:rsid w:val="00DE25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">
    <w:name w:val="標題 字元"/>
    <w:basedOn w:val="a1"/>
    <w:link w:val="ae"/>
    <w:uiPriority w:val="10"/>
    <w:rsid w:val="00DE2581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DE25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1">
    <w:name w:val="副標題 字元"/>
    <w:basedOn w:val="a1"/>
    <w:link w:val="af0"/>
    <w:uiPriority w:val="11"/>
    <w:rsid w:val="00DE2581"/>
    <w:rPr>
      <w:rFonts w:asciiTheme="majorHAnsi" w:eastAsiaTheme="majorEastAsia" w:hAnsiTheme="majorHAnsi" w:cstheme="majorBidi"/>
    </w:rPr>
  </w:style>
  <w:style w:type="character" w:styleId="af2">
    <w:name w:val="Strong"/>
    <w:basedOn w:val="a1"/>
    <w:uiPriority w:val="22"/>
    <w:qFormat/>
    <w:rsid w:val="00DE2581"/>
    <w:rPr>
      <w:b/>
      <w:bCs/>
    </w:rPr>
  </w:style>
  <w:style w:type="character" w:styleId="af3">
    <w:name w:val="Emphasis"/>
    <w:basedOn w:val="a1"/>
    <w:uiPriority w:val="20"/>
    <w:qFormat/>
    <w:rsid w:val="00DE2581"/>
    <w:rPr>
      <w:i/>
      <w:iCs/>
    </w:rPr>
  </w:style>
  <w:style w:type="paragraph" w:styleId="af4">
    <w:name w:val="No Spacing"/>
    <w:uiPriority w:val="1"/>
    <w:qFormat/>
    <w:rsid w:val="00DE2581"/>
    <w:pPr>
      <w:spacing w:after="0" w:line="240" w:lineRule="auto"/>
    </w:pPr>
  </w:style>
  <w:style w:type="paragraph" w:styleId="af5">
    <w:name w:val="Quote"/>
    <w:basedOn w:val="a0"/>
    <w:next w:val="a0"/>
    <w:link w:val="af6"/>
    <w:uiPriority w:val="29"/>
    <w:qFormat/>
    <w:rsid w:val="00DE2581"/>
    <w:pPr>
      <w:spacing w:before="120"/>
      <w:ind w:left="720" w:right="720"/>
      <w:jc w:val="center"/>
    </w:pPr>
    <w:rPr>
      <w:i/>
      <w:iCs/>
    </w:rPr>
  </w:style>
  <w:style w:type="character" w:customStyle="1" w:styleId="af6">
    <w:name w:val="引文 字元"/>
    <w:basedOn w:val="a1"/>
    <w:link w:val="af5"/>
    <w:uiPriority w:val="29"/>
    <w:rsid w:val="00DE2581"/>
    <w:rPr>
      <w:i/>
      <w:iCs/>
    </w:rPr>
  </w:style>
  <w:style w:type="paragraph" w:styleId="af7">
    <w:name w:val="Intense Quote"/>
    <w:basedOn w:val="a0"/>
    <w:next w:val="a0"/>
    <w:link w:val="af8"/>
    <w:uiPriority w:val="30"/>
    <w:qFormat/>
    <w:rsid w:val="00DE258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8">
    <w:name w:val="鮮明引文 字元"/>
    <w:basedOn w:val="a1"/>
    <w:link w:val="af7"/>
    <w:uiPriority w:val="30"/>
    <w:rsid w:val="00DE25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9">
    <w:name w:val="Subtle Emphasis"/>
    <w:basedOn w:val="a1"/>
    <w:uiPriority w:val="19"/>
    <w:qFormat/>
    <w:rsid w:val="00DE2581"/>
    <w:rPr>
      <w:i/>
      <w:iCs/>
      <w:color w:val="404040" w:themeColor="text1" w:themeTint="BF"/>
    </w:rPr>
  </w:style>
  <w:style w:type="character" w:styleId="afa">
    <w:name w:val="Intense Emphasis"/>
    <w:basedOn w:val="a1"/>
    <w:uiPriority w:val="21"/>
    <w:qFormat/>
    <w:rsid w:val="00DE2581"/>
    <w:rPr>
      <w:b w:val="0"/>
      <w:bCs w:val="0"/>
      <w:i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DE2581"/>
    <w:rPr>
      <w:smallCaps/>
      <w:color w:val="404040" w:themeColor="text1" w:themeTint="BF"/>
      <w:u w:val="single" w:color="7F7F7F" w:themeColor="text1" w:themeTint="80"/>
    </w:rPr>
  </w:style>
  <w:style w:type="character" w:styleId="afc">
    <w:name w:val="Intense Reference"/>
    <w:basedOn w:val="a1"/>
    <w:uiPriority w:val="32"/>
    <w:qFormat/>
    <w:rsid w:val="00DE2581"/>
    <w:rPr>
      <w:b/>
      <w:bCs/>
      <w:smallCaps/>
      <w:color w:val="4F81BD" w:themeColor="accent1"/>
      <w:spacing w:val="5"/>
      <w:u w:val="single"/>
    </w:rPr>
  </w:style>
  <w:style w:type="character" w:styleId="afd">
    <w:name w:val="Book Title"/>
    <w:basedOn w:val="a1"/>
    <w:uiPriority w:val="33"/>
    <w:qFormat/>
    <w:rsid w:val="00DE2581"/>
    <w:rPr>
      <w:b/>
      <w:bCs/>
      <w:smallCaps/>
    </w:rPr>
  </w:style>
  <w:style w:type="paragraph" w:styleId="afe">
    <w:name w:val="TOC Heading"/>
    <w:basedOn w:val="1"/>
    <w:next w:val="a0"/>
    <w:uiPriority w:val="39"/>
    <w:semiHidden/>
    <w:unhideWhenUsed/>
    <w:qFormat/>
    <w:rsid w:val="00DE2581"/>
    <w:pPr>
      <w:outlineLvl w:val="9"/>
    </w:pPr>
  </w:style>
  <w:style w:type="paragraph" w:styleId="aff">
    <w:name w:val="Date"/>
    <w:basedOn w:val="a0"/>
    <w:next w:val="a0"/>
    <w:link w:val="aff0"/>
    <w:uiPriority w:val="99"/>
    <w:semiHidden/>
    <w:unhideWhenUsed/>
    <w:rsid w:val="00DE1D45"/>
    <w:pPr>
      <w:widowControl w:val="0"/>
      <w:spacing w:after="0" w:line="240" w:lineRule="auto"/>
      <w:jc w:val="right"/>
    </w:pPr>
    <w:rPr>
      <w:kern w:val="2"/>
      <w:sz w:val="24"/>
    </w:rPr>
  </w:style>
  <w:style w:type="character" w:customStyle="1" w:styleId="aff0">
    <w:name w:val="日期 字元"/>
    <w:basedOn w:val="a1"/>
    <w:link w:val="aff"/>
    <w:uiPriority w:val="99"/>
    <w:semiHidden/>
    <w:rsid w:val="00DE1D45"/>
    <w:rPr>
      <w:kern w:val="2"/>
      <w:sz w:val="24"/>
    </w:rPr>
  </w:style>
  <w:style w:type="character" w:customStyle="1" w:styleId="a5">
    <w:name w:val="清單段落 字元"/>
    <w:link w:val="a4"/>
    <w:uiPriority w:val="34"/>
    <w:rsid w:val="00B9722F"/>
  </w:style>
  <w:style w:type="paragraph" w:styleId="Web">
    <w:name w:val="Normal (Web)"/>
    <w:basedOn w:val="a0"/>
    <w:uiPriority w:val="99"/>
    <w:unhideWhenUsed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1">
    <w:name w:val="t1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2">
    <w:name w:val="t2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3">
    <w:name w:val="t3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f1">
    <w:name w:val="Placeholder Text"/>
    <w:basedOn w:val="a1"/>
    <w:uiPriority w:val="99"/>
    <w:semiHidden/>
    <w:rsid w:val="00423635"/>
    <w:rPr>
      <w:color w:val="808080"/>
    </w:rPr>
  </w:style>
  <w:style w:type="paragraph" w:styleId="aff2">
    <w:name w:val="Balloon Text"/>
    <w:basedOn w:val="a0"/>
    <w:link w:val="aff3"/>
    <w:uiPriority w:val="99"/>
    <w:semiHidden/>
    <w:unhideWhenUsed/>
    <w:rsid w:val="006444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644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03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8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9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0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3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9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D89D-D84F-44A6-9EA5-B086C7B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381</Characters>
  <Application>Microsoft Office Word</Application>
  <DocSecurity>0</DocSecurity>
  <Lines>3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Sherry</dc:creator>
  <cp:keywords/>
  <dc:description/>
  <cp:lastModifiedBy>User</cp:lastModifiedBy>
  <cp:revision>3</cp:revision>
  <cp:lastPrinted>2018-07-16T02:50:00Z</cp:lastPrinted>
  <dcterms:created xsi:type="dcterms:W3CDTF">2018-07-24T07:18:00Z</dcterms:created>
  <dcterms:modified xsi:type="dcterms:W3CDTF">2018-07-24T07:18:00Z</dcterms:modified>
</cp:coreProperties>
</file>