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4" w:rsidRPr="00D46480" w:rsidRDefault="00DB6D04" w:rsidP="00D46480">
      <w:pPr>
        <w:jc w:val="center"/>
        <w:rPr>
          <w:rFonts w:ascii="Calibri" w:hAnsi="Calibri"/>
          <w:b w:val="0"/>
          <w:color w:val="000080"/>
          <w:lang w:val="id-ID"/>
        </w:rPr>
      </w:pPr>
      <w:r w:rsidRPr="00D46480">
        <w:rPr>
          <w:rFonts w:ascii="Calibri" w:hAnsi="Calibri"/>
          <w:b w:val="0"/>
          <w:color w:val="000080"/>
          <w:lang w:val="id-ID"/>
        </w:rPr>
        <w:t>Pusat Pelayanan Lansia (Lanjut Usia) Wan hua , Taipei City 2015</w:t>
      </w:r>
    </w:p>
    <w:p w:rsidR="00DB6D04" w:rsidRPr="00D46480" w:rsidRDefault="00DB6D04" w:rsidP="00D46480">
      <w:pPr>
        <w:jc w:val="center"/>
        <w:rPr>
          <w:rFonts w:ascii="Calibri" w:hAnsi="Calibri"/>
          <w:bCs/>
          <w:color w:val="000080"/>
        </w:rPr>
      </w:pPr>
      <w:r w:rsidRPr="00D46480">
        <w:rPr>
          <w:rFonts w:ascii="Calibri" w:hAnsi="Calibri"/>
          <w:color w:val="000080"/>
          <w:lang w:val="id-ID"/>
        </w:rPr>
        <w:t xml:space="preserve">Kelas Pelatihan Bagi Tenaga Perawat Asing Untuk Komunitas Penyandang Cacat Lansia dan </w:t>
      </w:r>
      <w:r w:rsidRPr="00D46480">
        <w:rPr>
          <w:rFonts w:ascii="Calibri" w:hAnsi="Calibri"/>
          <w:bCs/>
          <w:color w:val="000080"/>
        </w:rPr>
        <w:t>Alzheimer (</w:t>
      </w:r>
      <w:proofErr w:type="spellStart"/>
      <w:r w:rsidRPr="00D46480">
        <w:rPr>
          <w:rFonts w:ascii="Calibri" w:hAnsi="Calibri"/>
          <w:bCs/>
          <w:color w:val="000080"/>
        </w:rPr>
        <w:t>Penurunan</w:t>
      </w:r>
      <w:proofErr w:type="spellEnd"/>
      <w:r w:rsidRPr="00D46480">
        <w:rPr>
          <w:rFonts w:ascii="Calibri" w:hAnsi="Calibri"/>
          <w:bCs/>
          <w:color w:val="000080"/>
        </w:rPr>
        <w:t xml:space="preserve"> </w:t>
      </w:r>
      <w:proofErr w:type="spellStart"/>
      <w:r w:rsidRPr="00D46480">
        <w:rPr>
          <w:rFonts w:ascii="Calibri" w:hAnsi="Calibri"/>
          <w:bCs/>
          <w:color w:val="000080"/>
        </w:rPr>
        <w:t>Kemampuan</w:t>
      </w:r>
      <w:proofErr w:type="spellEnd"/>
      <w:r w:rsidRPr="00D46480">
        <w:rPr>
          <w:rFonts w:ascii="Calibri" w:hAnsi="Calibri"/>
          <w:bCs/>
          <w:color w:val="000080"/>
        </w:rPr>
        <w:t xml:space="preserve"> </w:t>
      </w:r>
      <w:proofErr w:type="spellStart"/>
      <w:r w:rsidRPr="00D46480">
        <w:rPr>
          <w:rFonts w:ascii="Calibri" w:hAnsi="Calibri"/>
          <w:bCs/>
          <w:color w:val="000080"/>
        </w:rPr>
        <w:t>Untuk</w:t>
      </w:r>
      <w:proofErr w:type="spellEnd"/>
      <w:r w:rsidRPr="00D46480">
        <w:rPr>
          <w:rFonts w:ascii="Calibri" w:hAnsi="Calibri"/>
          <w:bCs/>
          <w:color w:val="000080"/>
        </w:rPr>
        <w:t xml:space="preserve"> </w:t>
      </w:r>
      <w:proofErr w:type="spellStart"/>
      <w:r w:rsidRPr="00D46480">
        <w:rPr>
          <w:rFonts w:ascii="Calibri" w:hAnsi="Calibri"/>
          <w:bCs/>
          <w:color w:val="000080"/>
        </w:rPr>
        <w:t>Mengingat</w:t>
      </w:r>
      <w:proofErr w:type="spellEnd"/>
      <w:r w:rsidRPr="00D46480">
        <w:rPr>
          <w:rFonts w:ascii="Calibri" w:hAnsi="Calibri"/>
          <w:bCs/>
          <w:color w:val="000080"/>
        </w:rPr>
        <w:t xml:space="preserve"> )</w:t>
      </w:r>
    </w:p>
    <w:p w:rsidR="00DB6D04" w:rsidRPr="00D46480" w:rsidRDefault="00DB6D04" w:rsidP="0008068E">
      <w:pPr>
        <w:pStyle w:val="a5"/>
        <w:rPr>
          <w:rFonts w:ascii="Calibri" w:eastAsia="標楷體" w:hAnsi="Calibri"/>
          <w:color w:val="17365D"/>
        </w:rPr>
      </w:pPr>
    </w:p>
    <w:p w:rsidR="00DB6D04" w:rsidRPr="0061040D" w:rsidRDefault="00DB6D04" w:rsidP="0008068E">
      <w:pPr>
        <w:pStyle w:val="a5"/>
        <w:jc w:val="left"/>
        <w:rPr>
          <w:rFonts w:ascii="Calibri" w:eastAsia="標楷體" w:hAnsi="Calibri"/>
          <w:b w:val="0"/>
          <w:sz w:val="24"/>
          <w:szCs w:val="24"/>
        </w:rPr>
      </w:pPr>
      <w:r w:rsidRPr="0061040D">
        <w:rPr>
          <w:rFonts w:ascii="Calibri" w:hAnsi="Calibri"/>
          <w:b w:val="0"/>
          <w:sz w:val="24"/>
          <w:szCs w:val="24"/>
          <w:lang w:val="id-ID"/>
        </w:rPr>
        <w:t xml:space="preserve">Pusat Pelayanan Lansia Wan hua Tahun ini untuk pertama kalinya mencoba melalui Komunis Dewasa Muda menyelangarai Kelas Pelatihan Bagi Tenaga Perawat Asing Untuk Komunitas Penyandang Cacat Lansia dan </w:t>
      </w:r>
      <w:r w:rsidRPr="0061040D">
        <w:rPr>
          <w:rFonts w:ascii="Calibri" w:hAnsi="Calibri"/>
          <w:b w:val="0"/>
          <w:bCs w:val="0"/>
          <w:sz w:val="24"/>
          <w:szCs w:val="24"/>
        </w:rPr>
        <w:t xml:space="preserve">Alzheimer.  </w:t>
      </w:r>
      <w:proofErr w:type="spellStart"/>
      <w:proofErr w:type="gramStart"/>
      <w:r w:rsidRPr="0061040D">
        <w:rPr>
          <w:rFonts w:ascii="Calibri" w:hAnsi="Calibri"/>
          <w:b w:val="0"/>
          <w:bCs w:val="0"/>
          <w:sz w:val="24"/>
          <w:szCs w:val="24"/>
        </w:rPr>
        <w:t>Melalui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8 kali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pertemuan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mengajar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dan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melatih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tenaga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kerja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asing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meningkatkan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kemampuan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untuk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merawat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orang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tua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dengan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lebih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lancer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dan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 w:rsidRPr="0061040D">
        <w:rPr>
          <w:rFonts w:ascii="Calibri" w:hAnsi="Calibri"/>
          <w:b w:val="0"/>
          <w:bCs w:val="0"/>
          <w:sz w:val="24"/>
          <w:szCs w:val="24"/>
        </w:rPr>
        <w:t>aman</w:t>
      </w:r>
      <w:proofErr w:type="spellEnd"/>
      <w:r w:rsidRPr="0061040D">
        <w:rPr>
          <w:rFonts w:ascii="Calibri" w:hAnsi="Calibri"/>
          <w:b w:val="0"/>
          <w:bCs w:val="0"/>
          <w:sz w:val="24"/>
          <w:szCs w:val="24"/>
        </w:rPr>
        <w:t>.</w:t>
      </w:r>
      <w:proofErr w:type="gramEnd"/>
    </w:p>
    <w:p w:rsidR="00DB6D04" w:rsidRPr="0061040D" w:rsidRDefault="00DB6D04" w:rsidP="007B7839">
      <w:pPr>
        <w:spacing w:line="360" w:lineRule="exact"/>
        <w:rPr>
          <w:rFonts w:ascii="Calibri" w:hAnsi="Calibri"/>
          <w:b w:val="0"/>
          <w:sz w:val="26"/>
          <w:szCs w:val="26"/>
        </w:rPr>
      </w:pPr>
    </w:p>
    <w:p w:rsidR="00DB6D04" w:rsidRPr="0061040D" w:rsidRDefault="00DB6D04" w:rsidP="007766FB">
      <w:pPr>
        <w:spacing w:line="360" w:lineRule="exact"/>
        <w:ind w:leftChars="-100" w:left="-160" w:hangingChars="50" w:hanging="120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標楷體"/>
          <w:b w:val="0"/>
          <w:sz w:val="24"/>
        </w:rPr>
        <w:t>Pendaftaran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Untuk</w:t>
      </w:r>
      <w:proofErr w:type="spellEnd"/>
      <w:r w:rsidRPr="0061040D">
        <w:rPr>
          <w:rFonts w:ascii="Calibri" w:hAnsi="標楷體" w:hint="eastAsia"/>
          <w:b w:val="0"/>
          <w:sz w:val="24"/>
        </w:rPr>
        <w:t>：</w:t>
      </w:r>
      <w:r>
        <w:rPr>
          <w:rFonts w:ascii="Calibri" w:hAnsi="標楷體"/>
          <w:b w:val="0"/>
          <w:sz w:val="24"/>
        </w:rPr>
        <w:t xml:space="preserve"> </w:t>
      </w:r>
      <w:proofErr w:type="spellStart"/>
      <w:r>
        <w:rPr>
          <w:rFonts w:ascii="Calibri" w:hAnsi="標楷體"/>
          <w:b w:val="0"/>
          <w:sz w:val="24"/>
        </w:rPr>
        <w:t>Mereka</w:t>
      </w:r>
      <w:proofErr w:type="spellEnd"/>
      <w:r>
        <w:rPr>
          <w:rFonts w:ascii="Calibri" w:hAnsi="標楷體"/>
          <w:b w:val="0"/>
          <w:sz w:val="24"/>
        </w:rPr>
        <w:t xml:space="preserve"> </w:t>
      </w:r>
      <w:r w:rsidRPr="0061040D">
        <w:rPr>
          <w:rFonts w:ascii="Calibri" w:hAnsi="標楷體"/>
          <w:b w:val="0"/>
          <w:sz w:val="24"/>
        </w:rPr>
        <w:t xml:space="preserve">yang </w:t>
      </w:r>
      <w:proofErr w:type="spellStart"/>
      <w:r w:rsidRPr="0061040D">
        <w:rPr>
          <w:rFonts w:ascii="Calibri" w:hAnsi="標楷體"/>
          <w:b w:val="0"/>
          <w:sz w:val="24"/>
        </w:rPr>
        <w:t>sedang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menjaga</w:t>
      </w:r>
      <w:proofErr w:type="spellEnd"/>
      <w:r w:rsidRPr="0061040D">
        <w:rPr>
          <w:rFonts w:ascii="Calibri" w:hAnsi="標楷體"/>
          <w:b w:val="0"/>
          <w:sz w:val="24"/>
        </w:rPr>
        <w:t>/</w:t>
      </w:r>
      <w:proofErr w:type="spellStart"/>
      <w:r w:rsidRPr="0061040D">
        <w:rPr>
          <w:rFonts w:ascii="Calibri" w:hAnsi="標楷體"/>
          <w:b w:val="0"/>
          <w:sz w:val="24"/>
        </w:rPr>
        <w:t>merawat</w:t>
      </w:r>
      <w:proofErr w:type="spellEnd"/>
      <w:r w:rsidRPr="0061040D">
        <w:rPr>
          <w:rFonts w:ascii="Calibri" w:hAnsi="標楷體"/>
          <w:b w:val="0"/>
          <w:sz w:val="24"/>
        </w:rPr>
        <w:t xml:space="preserve"> (</w:t>
      </w:r>
      <w:proofErr w:type="spellStart"/>
      <w:r w:rsidRPr="0061040D">
        <w:rPr>
          <w:rFonts w:ascii="Calibri" w:hAnsi="標楷體"/>
          <w:b w:val="0"/>
          <w:sz w:val="24"/>
        </w:rPr>
        <w:t>khusus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tenaga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perawat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dari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1040D">
            <w:rPr>
              <w:rFonts w:ascii="Calibri" w:hAnsi="標楷體"/>
              <w:b w:val="0"/>
              <w:sz w:val="24"/>
            </w:rPr>
            <w:t>Indonesia</w:t>
          </w:r>
        </w:smartTag>
      </w:smartTag>
      <w:r w:rsidRPr="0061040D">
        <w:rPr>
          <w:rFonts w:ascii="Calibri" w:hAnsi="標楷體"/>
          <w:b w:val="0"/>
          <w:sz w:val="24"/>
        </w:rPr>
        <w:t xml:space="preserve">) </w:t>
      </w:r>
      <w:proofErr w:type="spellStart"/>
      <w:r w:rsidRPr="0061040D">
        <w:rPr>
          <w:rFonts w:ascii="Calibri" w:hAnsi="標楷體"/>
          <w:b w:val="0"/>
          <w:sz w:val="24"/>
        </w:rPr>
        <w:t>Cacat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Lansia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dan</w:t>
      </w:r>
      <w:proofErr w:type="spellEnd"/>
      <w:r w:rsidRPr="0061040D">
        <w:rPr>
          <w:rFonts w:ascii="Calibri" w:hAnsi="標楷體"/>
          <w:b w:val="0"/>
          <w:sz w:val="24"/>
        </w:rPr>
        <w:t xml:space="preserve"> Alzheimer (</w:t>
      </w:r>
      <w:proofErr w:type="spellStart"/>
      <w:r w:rsidRPr="0061040D">
        <w:rPr>
          <w:rFonts w:ascii="Calibri" w:hAnsi="標楷體"/>
          <w:b w:val="0"/>
          <w:sz w:val="24"/>
        </w:rPr>
        <w:t>penurunan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kemampuan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untuk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mengin</w:t>
      </w:r>
      <w:r w:rsidRPr="0061040D">
        <w:rPr>
          <w:rFonts w:ascii="Calibri" w:hAnsi="Calibri"/>
          <w:b w:val="0"/>
          <w:sz w:val="24"/>
        </w:rPr>
        <w:t>gat</w:t>
      </w:r>
      <w:proofErr w:type="spellEnd"/>
      <w:r w:rsidRPr="0061040D">
        <w:rPr>
          <w:rFonts w:ascii="Calibri" w:hAnsi="Calibri"/>
          <w:b w:val="0"/>
          <w:sz w:val="24"/>
        </w:rPr>
        <w:t>)</w:t>
      </w:r>
    </w:p>
    <w:p w:rsidR="00DB6D04" w:rsidRPr="0061040D" w:rsidRDefault="00DB6D04" w:rsidP="00D60C46">
      <w:pPr>
        <w:spacing w:line="360" w:lineRule="exact"/>
        <w:ind w:leftChars="-101" w:left="-41" w:hangingChars="101" w:hanging="242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Calibri"/>
          <w:b w:val="0"/>
          <w:sz w:val="24"/>
        </w:rPr>
        <w:t>Lokasi</w:t>
      </w:r>
      <w:proofErr w:type="spellEnd"/>
      <w:r w:rsidRPr="0061040D">
        <w:rPr>
          <w:rFonts w:ascii="Calibri" w:hAnsi="Calibri"/>
          <w:b w:val="0"/>
          <w:sz w:val="24"/>
        </w:rPr>
        <w:t xml:space="preserve">: </w:t>
      </w:r>
      <w:r w:rsidRPr="0061040D">
        <w:rPr>
          <w:rFonts w:ascii="Calibri" w:hAnsi="Calibri" w:hint="eastAsia"/>
          <w:b w:val="0"/>
          <w:sz w:val="24"/>
        </w:rPr>
        <w:t>：</w:t>
      </w:r>
      <w:r w:rsidRPr="0061040D">
        <w:rPr>
          <w:rFonts w:ascii="Calibri" w:hAnsi="Calibri"/>
          <w:b w:val="0"/>
          <w:sz w:val="24"/>
        </w:rPr>
        <w:t xml:space="preserve">No.184, </w:t>
      </w:r>
      <w:proofErr w:type="spellStart"/>
      <w:smartTag w:uri="urn:schemas-microsoft-com:office:smarttags" w:element="PlaceType">
        <w:r w:rsidRPr="0061040D">
          <w:rPr>
            <w:rFonts w:ascii="Calibri" w:hAnsi="Calibri"/>
            <w:b w:val="0"/>
            <w:sz w:val="24"/>
          </w:rPr>
          <w:t>Qingnian</w:t>
        </w:r>
        <w:proofErr w:type="spellEnd"/>
        <w:r w:rsidRPr="0061040D">
          <w:rPr>
            <w:rFonts w:ascii="Calibri" w:hAnsi="Calibri"/>
            <w:b w:val="0"/>
            <w:sz w:val="24"/>
          </w:rPr>
          <w:t xml:space="preserve"> Rd.</w:t>
        </w:r>
      </w:smartTag>
      <w:r w:rsidRPr="0061040D">
        <w:rPr>
          <w:rFonts w:ascii="Calibri" w:hAnsi="Calibri"/>
          <w:b w:val="0"/>
          <w:sz w:val="24"/>
        </w:rPr>
        <w:t xml:space="preserve">, </w:t>
      </w:r>
      <w:proofErr w:type="spellStart"/>
      <w:r w:rsidRPr="0061040D">
        <w:rPr>
          <w:rFonts w:ascii="Calibri" w:hAnsi="Calibri"/>
          <w:b w:val="0"/>
          <w:sz w:val="24"/>
        </w:rPr>
        <w:t>Wanhua</w:t>
      </w:r>
      <w:proofErr w:type="spellEnd"/>
      <w:r w:rsidRPr="0061040D">
        <w:rPr>
          <w:rFonts w:ascii="Calibri" w:hAnsi="Calibri"/>
          <w:b w:val="0"/>
          <w:sz w:val="24"/>
        </w:rPr>
        <w:t xml:space="preserve"> Dist., </w:t>
      </w:r>
      <w:smartTag w:uri="urn:schemas-microsoft-com:office:smarttags" w:element="PlaceType">
        <w:smartTag w:uri="urn:schemas-microsoft-com:office:smarttags" w:element="PlaceType">
          <w:r w:rsidRPr="0061040D">
            <w:rPr>
              <w:rFonts w:ascii="Calibri" w:hAnsi="Calibri"/>
              <w:b w:val="0"/>
              <w:sz w:val="24"/>
            </w:rPr>
            <w:t>Taipei</w:t>
          </w:r>
        </w:smartTag>
        <w:r w:rsidRPr="0061040D">
          <w:rPr>
            <w:rFonts w:ascii="Calibri" w:hAnsi="Calibri"/>
            <w:b w:val="0"/>
            <w:sz w:val="24"/>
          </w:rPr>
          <w:t xml:space="preserve"> </w:t>
        </w:r>
        <w:smartTag w:uri="urn:schemas-microsoft-com:office:smarttags" w:element="PlaceType">
          <w:r w:rsidRPr="0061040D">
            <w:rPr>
              <w:rFonts w:ascii="Calibri" w:hAnsi="Calibri"/>
              <w:b w:val="0"/>
              <w:sz w:val="24"/>
            </w:rPr>
            <w:t>City</w:t>
          </w:r>
        </w:smartTag>
      </w:smartTag>
      <w:r w:rsidRPr="0061040D">
        <w:rPr>
          <w:rFonts w:ascii="Calibri" w:hAnsi="Calibri"/>
          <w:b w:val="0"/>
          <w:sz w:val="24"/>
        </w:rPr>
        <w:t xml:space="preserve"> 108 </w:t>
      </w:r>
    </w:p>
    <w:p w:rsidR="00DB6D04" w:rsidRPr="0061040D" w:rsidRDefault="00DB6D04" w:rsidP="00D60C46">
      <w:pPr>
        <w:spacing w:line="360" w:lineRule="exact"/>
        <w:ind w:leftChars="-101" w:left="-41" w:hangingChars="101" w:hanging="242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Calibri"/>
          <w:b w:val="0"/>
          <w:sz w:val="24"/>
        </w:rPr>
        <w:t>Biaya</w:t>
      </w:r>
      <w:proofErr w:type="spellEnd"/>
      <w:r w:rsidRPr="0061040D">
        <w:rPr>
          <w:rFonts w:ascii="Calibri" w:hAnsi="Calibri"/>
          <w:b w:val="0"/>
          <w:sz w:val="24"/>
        </w:rPr>
        <w:t>:  Gratis</w:t>
      </w:r>
    </w:p>
    <w:p w:rsidR="00DB6D04" w:rsidRPr="0061040D" w:rsidRDefault="00DB6D04" w:rsidP="00D60C46">
      <w:pPr>
        <w:spacing w:line="360" w:lineRule="exact"/>
        <w:ind w:leftChars="-101" w:left="-41" w:hangingChars="101" w:hanging="242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r w:rsidRPr="0061040D">
        <w:rPr>
          <w:rFonts w:ascii="Calibri" w:hAnsi="Calibri"/>
          <w:b w:val="0"/>
          <w:bCs/>
          <w:sz w:val="24"/>
          <w:lang w:val="id-ID"/>
        </w:rPr>
        <w:t xml:space="preserve"> Pendaftaran melalui telepon :</w:t>
      </w:r>
      <w:r w:rsidRPr="0061040D">
        <w:rPr>
          <w:rFonts w:ascii="Calibri" w:hAnsi="Calibri"/>
          <w:b w:val="0"/>
          <w:sz w:val="24"/>
          <w:lang w:val="id-ID"/>
        </w:rPr>
        <w:t xml:space="preserve"> Pusat Pelayanan Lansia (Lanjut Usia) Wan hua,  </w:t>
      </w:r>
      <w:r w:rsidRPr="0061040D">
        <w:rPr>
          <w:rFonts w:ascii="Calibri" w:eastAsia="DFKaiShu-SB-Estd-BF" w:hAnsi="Calibri"/>
          <w:b w:val="0"/>
          <w:sz w:val="24"/>
        </w:rPr>
        <w:t>02-2361-0666</w:t>
      </w:r>
    </w:p>
    <w:p w:rsidR="00DB6D04" w:rsidRPr="0061040D" w:rsidRDefault="00DB6D04" w:rsidP="0058025D">
      <w:pPr>
        <w:spacing w:line="360" w:lineRule="exact"/>
        <w:ind w:leftChars="-101" w:left="-41" w:rightChars="-86" w:right="-241" w:hangingChars="101" w:hanging="242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標楷體"/>
          <w:b w:val="0"/>
          <w:sz w:val="24"/>
        </w:rPr>
        <w:t>Waktu</w:t>
      </w:r>
      <w:proofErr w:type="spellEnd"/>
      <w:r w:rsidRPr="0061040D">
        <w:rPr>
          <w:rFonts w:ascii="Calibri" w:hAnsi="標楷體" w:hint="eastAsia"/>
          <w:b w:val="0"/>
          <w:sz w:val="24"/>
        </w:rPr>
        <w:t>：</w:t>
      </w:r>
      <w:r w:rsidRPr="0061040D">
        <w:rPr>
          <w:rFonts w:ascii="Calibri" w:hAnsi="標楷體"/>
          <w:b w:val="0"/>
          <w:sz w:val="24"/>
        </w:rPr>
        <w:t xml:space="preserve">22 September ~10 November 2015, </w:t>
      </w:r>
      <w:proofErr w:type="spellStart"/>
      <w:r w:rsidRPr="0061040D">
        <w:rPr>
          <w:rFonts w:ascii="Calibri" w:hAnsi="標楷體"/>
          <w:b w:val="0"/>
          <w:sz w:val="24"/>
        </w:rPr>
        <w:t>setiap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hari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Selasa</w:t>
      </w:r>
      <w:proofErr w:type="spellEnd"/>
      <w:r w:rsidRPr="0061040D">
        <w:rPr>
          <w:rFonts w:ascii="Calibri" w:hAnsi="標楷體"/>
          <w:b w:val="0"/>
          <w:sz w:val="24"/>
        </w:rPr>
        <w:t xml:space="preserve"> </w:t>
      </w:r>
      <w:proofErr w:type="spellStart"/>
      <w:r w:rsidRPr="0061040D">
        <w:rPr>
          <w:rFonts w:ascii="Calibri" w:hAnsi="標楷體"/>
          <w:b w:val="0"/>
          <w:sz w:val="24"/>
        </w:rPr>
        <w:t>pukul</w:t>
      </w:r>
      <w:proofErr w:type="spellEnd"/>
      <w:r w:rsidRPr="0061040D">
        <w:rPr>
          <w:rFonts w:ascii="Calibri" w:hAnsi="標楷體"/>
          <w:b w:val="0"/>
          <w:sz w:val="24"/>
        </w:rPr>
        <w:t xml:space="preserve"> 09:00~11:00, total 8 kali </w:t>
      </w:r>
      <w:proofErr w:type="spellStart"/>
      <w:r w:rsidRPr="0061040D">
        <w:rPr>
          <w:rFonts w:ascii="Calibri" w:hAnsi="標楷體"/>
          <w:b w:val="0"/>
          <w:sz w:val="24"/>
        </w:rPr>
        <w:t>pertemuan</w:t>
      </w:r>
      <w:proofErr w:type="spellEnd"/>
      <w:r w:rsidRPr="0061040D">
        <w:rPr>
          <w:rFonts w:ascii="Calibri" w:hAnsi="標楷體"/>
          <w:b w:val="0"/>
          <w:sz w:val="24"/>
        </w:rPr>
        <w:t>.</w:t>
      </w:r>
    </w:p>
    <w:p w:rsidR="00DB6D04" w:rsidRPr="0061040D" w:rsidRDefault="00DB6D04" w:rsidP="0058025D">
      <w:pPr>
        <w:spacing w:line="360" w:lineRule="exact"/>
        <w:ind w:leftChars="-101" w:left="-41" w:rightChars="-86" w:right="-241" w:hangingChars="101" w:hanging="242"/>
        <w:rPr>
          <w:rFonts w:eastAsia="Times New Roman"/>
          <w:b w:val="0"/>
          <w:sz w:val="24"/>
          <w:lang w:val="id-ID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Calibri"/>
          <w:b w:val="0"/>
          <w:sz w:val="24"/>
        </w:rPr>
        <w:t>Pembicara</w:t>
      </w:r>
      <w:proofErr w:type="spellEnd"/>
      <w:r w:rsidRPr="0061040D">
        <w:rPr>
          <w:rFonts w:ascii="Calibri" w:hAnsi="Calibri"/>
          <w:b w:val="0"/>
          <w:sz w:val="24"/>
        </w:rPr>
        <w:t xml:space="preserve"> &amp; </w:t>
      </w:r>
      <w:proofErr w:type="spellStart"/>
      <w:r w:rsidRPr="0061040D">
        <w:rPr>
          <w:rFonts w:ascii="Calibri" w:hAnsi="Calibri"/>
          <w:b w:val="0"/>
          <w:sz w:val="24"/>
        </w:rPr>
        <w:t>Pembahasan</w:t>
      </w:r>
      <w:proofErr w:type="spellEnd"/>
      <w:r w:rsidRPr="0061040D">
        <w:rPr>
          <w:rFonts w:ascii="Calibri" w:hAnsi="Calibri"/>
          <w:b w:val="0"/>
          <w:sz w:val="24"/>
        </w:rPr>
        <w:t xml:space="preserve">: </w:t>
      </w:r>
      <w:r w:rsidRPr="0061040D">
        <w:rPr>
          <w:rFonts w:eastAsia="Times New Roman"/>
          <w:b w:val="0"/>
          <w:sz w:val="24"/>
          <w:lang w:val="id-ID"/>
        </w:rPr>
        <w:t xml:space="preserve">Yonghe Cardinal Tien Hospital, Panti Jompo Gereja Katolik St. Joseph, Taiwan Association of Family Caregivers,  Pelaksanaan setiap sesi berdasarkan tema pengajaran dan peengalaman </w:t>
      </w:r>
      <w:r w:rsidRPr="0061040D">
        <w:rPr>
          <w:rFonts w:eastAsia="新細明體"/>
          <w:b w:val="0"/>
          <w:sz w:val="24"/>
          <w:lang w:val="id-ID"/>
        </w:rPr>
        <w:t xml:space="preserve"> </w:t>
      </w:r>
      <w:r w:rsidRPr="0061040D">
        <w:rPr>
          <w:rFonts w:eastAsia="Times New Roman"/>
          <w:b w:val="0"/>
          <w:sz w:val="24"/>
          <w:lang w:val="id-ID"/>
        </w:rPr>
        <w:t>belajar</w:t>
      </w:r>
    </w:p>
    <w:p w:rsidR="00DB6D04" w:rsidRPr="0061040D" w:rsidRDefault="00DB6D04" w:rsidP="007766FB">
      <w:pPr>
        <w:spacing w:line="240" w:lineRule="atLeast"/>
        <w:ind w:leftChars="-101" w:left="-21" w:hangingChars="109" w:hanging="262"/>
        <w:jc w:val="both"/>
        <w:rPr>
          <w:rFonts w:ascii="Calibri" w:hAnsi="Calibri"/>
          <w:b w:val="0"/>
          <w:sz w:val="24"/>
        </w:rPr>
      </w:pPr>
    </w:p>
    <w:p w:rsidR="00DB6D04" w:rsidRPr="0061040D" w:rsidRDefault="00DB6D04" w:rsidP="007766FB">
      <w:pPr>
        <w:ind w:leftChars="-101" w:left="-21" w:rightChars="-86" w:right="-241" w:hangingChars="109" w:hanging="262"/>
        <w:rPr>
          <w:rFonts w:ascii="Calibri" w:hAnsi="Calibri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Calibri"/>
          <w:b w:val="0"/>
          <w:sz w:val="24"/>
        </w:rPr>
        <w:t>Penterjemahan</w:t>
      </w:r>
      <w:proofErr w:type="spellEnd"/>
      <w:r w:rsidRPr="0061040D">
        <w:rPr>
          <w:rFonts w:ascii="Calibri" w:hAnsi="Calibri"/>
          <w:b w:val="0"/>
          <w:sz w:val="24"/>
        </w:rPr>
        <w:t xml:space="preserve">: </w:t>
      </w:r>
      <w:proofErr w:type="spellStart"/>
      <w:r w:rsidRPr="0061040D">
        <w:rPr>
          <w:rFonts w:ascii="Calibri" w:hAnsi="Calibri"/>
          <w:b w:val="0"/>
          <w:sz w:val="24"/>
        </w:rPr>
        <w:t>Untuk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membantu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Tenaga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Perawat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Asing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untuk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memahami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berkomunikasi</w:t>
      </w:r>
      <w:proofErr w:type="spellEnd"/>
      <w:r w:rsidRPr="0061040D">
        <w:rPr>
          <w:rFonts w:ascii="Calibri" w:hAnsi="Calibri"/>
          <w:b w:val="0"/>
          <w:sz w:val="24"/>
        </w:rPr>
        <w:t xml:space="preserve">, </w:t>
      </w:r>
      <w:proofErr w:type="spellStart"/>
      <w:proofErr w:type="gramStart"/>
      <w:r w:rsidRPr="0061040D">
        <w:rPr>
          <w:rFonts w:ascii="Calibri" w:hAnsi="Calibri"/>
          <w:b w:val="0"/>
          <w:sz w:val="24"/>
        </w:rPr>
        <w:t>akan</w:t>
      </w:r>
      <w:proofErr w:type="spellEnd"/>
      <w:proofErr w:type="gram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dilibatkan</w:t>
      </w:r>
      <w:proofErr w:type="spellEnd"/>
      <w:r w:rsidRPr="0061040D">
        <w:rPr>
          <w:rFonts w:ascii="Calibri" w:hAnsi="Calibri"/>
          <w:b w:val="0"/>
          <w:sz w:val="24"/>
        </w:rPr>
        <w:t xml:space="preserve"> Taipei Truth Church </w:t>
      </w:r>
      <w:proofErr w:type="spellStart"/>
      <w:r w:rsidRPr="0061040D">
        <w:rPr>
          <w:rFonts w:ascii="Calibri" w:hAnsi="Calibri"/>
          <w:b w:val="0"/>
          <w:sz w:val="24"/>
        </w:rPr>
        <w:t>di</w:t>
      </w:r>
      <w:proofErr w:type="spellEnd"/>
      <w:r w:rsidRPr="0061040D">
        <w:rPr>
          <w:rFonts w:ascii="Calibri" w:hAnsi="Calibri"/>
          <w:b w:val="0"/>
          <w:sz w:val="24"/>
        </w:rPr>
        <w:t xml:space="preserve"> Wan </w:t>
      </w:r>
      <w:proofErr w:type="spellStart"/>
      <w:r w:rsidRPr="0061040D">
        <w:rPr>
          <w:rFonts w:ascii="Calibri" w:hAnsi="Calibri"/>
          <w:b w:val="0"/>
          <w:sz w:val="24"/>
        </w:rPr>
        <w:t>Hua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beserta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dengan</w:t>
      </w:r>
      <w:proofErr w:type="spellEnd"/>
      <w:r w:rsidRPr="0061040D">
        <w:rPr>
          <w:rFonts w:ascii="Calibri" w:hAnsi="Calibri"/>
          <w:b w:val="0"/>
          <w:sz w:val="24"/>
        </w:rPr>
        <w:t xml:space="preserve"> Taipei Immigration Women and </w:t>
      </w:r>
      <w:smartTag w:uri="urn:schemas-microsoft-com:office:smarttags" w:element="PlaceType">
        <w:smartTag w:uri="urn:schemas-microsoft-com:office:smarttags" w:element="PlaceType">
          <w:r w:rsidRPr="0061040D">
            <w:rPr>
              <w:rFonts w:ascii="Calibri" w:hAnsi="Calibri"/>
              <w:b w:val="0"/>
              <w:sz w:val="24"/>
            </w:rPr>
            <w:t>Family</w:t>
          </w:r>
        </w:smartTag>
        <w:r w:rsidRPr="0061040D">
          <w:rPr>
            <w:rFonts w:ascii="Calibri" w:hAnsi="Calibri"/>
            <w:b w:val="0"/>
            <w:sz w:val="24"/>
          </w:rPr>
          <w:t xml:space="preserve"> </w:t>
        </w:r>
        <w:smartTag w:uri="urn:schemas-microsoft-com:office:smarttags" w:element="PlaceType">
          <w:r w:rsidRPr="0061040D">
            <w:rPr>
              <w:rFonts w:ascii="Calibri" w:hAnsi="Calibri"/>
              <w:b w:val="0"/>
              <w:sz w:val="24"/>
            </w:rPr>
            <w:t>Service</w:t>
          </w:r>
        </w:smartTag>
        <w:r w:rsidRPr="0061040D">
          <w:rPr>
            <w:rFonts w:ascii="Calibri" w:hAnsi="Calibri"/>
            <w:b w:val="0"/>
            <w:sz w:val="24"/>
          </w:rPr>
          <w:t xml:space="preserve"> </w:t>
        </w:r>
        <w:smartTag w:uri="urn:schemas-microsoft-com:office:smarttags" w:element="PlaceType">
          <w:r w:rsidRPr="0061040D">
            <w:rPr>
              <w:rFonts w:ascii="Calibri" w:hAnsi="Calibri"/>
              <w:b w:val="0"/>
              <w:sz w:val="24"/>
            </w:rPr>
            <w:t>Center</w:t>
          </w:r>
        </w:smartTag>
      </w:smartTag>
      <w:r w:rsidRPr="0061040D">
        <w:rPr>
          <w:rFonts w:ascii="Calibri" w:hAnsi="Calibri"/>
          <w:b w:val="0"/>
          <w:sz w:val="24"/>
        </w:rPr>
        <w:t>.</w:t>
      </w:r>
    </w:p>
    <w:p w:rsidR="00DB6D04" w:rsidRPr="0061040D" w:rsidRDefault="00DB6D04" w:rsidP="007766FB">
      <w:pPr>
        <w:spacing w:line="240" w:lineRule="atLeast"/>
        <w:ind w:leftChars="-145" w:left="79" w:hangingChars="202" w:hanging="485"/>
        <w:rPr>
          <w:rFonts w:ascii="Calibri" w:hAnsi="Calibri" w:cs="細明體"/>
          <w:b w:val="0"/>
          <w:sz w:val="24"/>
        </w:rPr>
      </w:pPr>
      <w:r w:rsidRPr="0061040D">
        <w:rPr>
          <w:rFonts w:ascii="Calibri" w:hAnsi="Calibri"/>
          <w:b w:val="0"/>
          <w:sz w:val="24"/>
        </w:rPr>
        <w:t xml:space="preserve"> </w:t>
      </w:r>
      <w:r w:rsidRPr="0061040D">
        <w:rPr>
          <w:rFonts w:ascii="Calibri" w:hAnsi="Calibri"/>
          <w:b w:val="0"/>
          <w:sz w:val="24"/>
        </w:rPr>
        <w:sym w:font="Wingdings 2" w:char="F0EA"/>
      </w:r>
      <w:proofErr w:type="spellStart"/>
      <w:r w:rsidRPr="0061040D">
        <w:rPr>
          <w:rFonts w:ascii="Calibri" w:hAnsi="Calibri"/>
          <w:b w:val="0"/>
          <w:sz w:val="24"/>
        </w:rPr>
        <w:t>Kegiatan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untuk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para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Lansia</w:t>
      </w:r>
      <w:proofErr w:type="spellEnd"/>
      <w:r w:rsidRPr="0061040D">
        <w:rPr>
          <w:rFonts w:ascii="Calibri" w:hAnsi="Calibri"/>
          <w:b w:val="0"/>
          <w:sz w:val="24"/>
        </w:rPr>
        <w:t xml:space="preserve">:  </w:t>
      </w:r>
      <w:proofErr w:type="spellStart"/>
      <w:r w:rsidRPr="0061040D">
        <w:rPr>
          <w:rFonts w:ascii="Calibri" w:hAnsi="Calibri"/>
          <w:b w:val="0"/>
          <w:sz w:val="24"/>
        </w:rPr>
        <w:t>Akan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diselenggarakan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aktivitas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bantuan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menjaga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para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Lansia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supaya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tenaga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perawat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asing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dapat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segenap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hati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mengikuti</w:t>
      </w:r>
      <w:proofErr w:type="spellEnd"/>
      <w:r w:rsidRPr="0061040D">
        <w:rPr>
          <w:rFonts w:ascii="Calibri" w:hAnsi="Calibri"/>
          <w:b w:val="0"/>
          <w:sz w:val="24"/>
        </w:rPr>
        <w:t xml:space="preserve"> </w:t>
      </w:r>
      <w:proofErr w:type="spellStart"/>
      <w:r w:rsidRPr="0061040D">
        <w:rPr>
          <w:rFonts w:ascii="Calibri" w:hAnsi="Calibri"/>
          <w:b w:val="0"/>
          <w:sz w:val="24"/>
        </w:rPr>
        <w:t>pelajaran</w:t>
      </w:r>
      <w:proofErr w:type="spellEnd"/>
      <w:r w:rsidRPr="0061040D">
        <w:rPr>
          <w:rFonts w:ascii="Calibri" w:hAnsi="Calibri"/>
          <w:b w:val="0"/>
          <w:sz w:val="24"/>
        </w:rPr>
        <w:t>.</w:t>
      </w:r>
      <w:r w:rsidRPr="0061040D">
        <w:rPr>
          <w:rFonts w:ascii="Calibri" w:hAnsi="標楷體" w:cs="細明體" w:hint="eastAsia"/>
          <w:b w:val="0"/>
          <w:sz w:val="24"/>
        </w:rPr>
        <w:t>。</w:t>
      </w:r>
    </w:p>
    <w:p w:rsidR="00DB6D04" w:rsidRPr="0061040D" w:rsidRDefault="00DB6D04" w:rsidP="007766FB">
      <w:pPr>
        <w:ind w:leftChars="-101" w:left="-21" w:rightChars="-86" w:right="-241" w:hangingChars="109" w:hanging="262"/>
        <w:rPr>
          <w:rFonts w:ascii="Calibri" w:hAnsi="Calibri"/>
          <w:b w:val="0"/>
          <w:sz w:val="24"/>
        </w:rPr>
      </w:pPr>
    </w:p>
    <w:tbl>
      <w:tblPr>
        <w:tblW w:w="9594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1440"/>
        <w:gridCol w:w="6982"/>
      </w:tblGrid>
      <w:tr w:rsidR="00DB6D04" w:rsidRPr="0061040D" w:rsidTr="00DC7DFC">
        <w:trPr>
          <w:trHeight w:val="234"/>
          <w:jc w:val="center"/>
        </w:trPr>
        <w:tc>
          <w:tcPr>
            <w:tcW w:w="1172" w:type="dxa"/>
          </w:tcPr>
          <w:p w:rsidR="00DB6D04" w:rsidRPr="0061040D" w:rsidRDefault="00DB6D04" w:rsidP="002B5019">
            <w:pPr>
              <w:spacing w:line="240" w:lineRule="atLeast"/>
              <w:jc w:val="center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Tanggal</w:t>
            </w:r>
            <w:proofErr w:type="spellEnd"/>
          </w:p>
        </w:tc>
        <w:tc>
          <w:tcPr>
            <w:tcW w:w="1440" w:type="dxa"/>
          </w:tcPr>
          <w:p w:rsidR="00DB6D04" w:rsidRPr="0061040D" w:rsidRDefault="00DB6D04" w:rsidP="002B5019">
            <w:pPr>
              <w:spacing w:line="240" w:lineRule="atLeast"/>
              <w:jc w:val="center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Waktu</w:t>
            </w:r>
            <w:proofErr w:type="spellEnd"/>
          </w:p>
        </w:tc>
        <w:tc>
          <w:tcPr>
            <w:tcW w:w="6982" w:type="dxa"/>
          </w:tcPr>
          <w:p w:rsidR="00DB6D04" w:rsidRPr="0061040D" w:rsidRDefault="00DB6D04" w:rsidP="002B5019">
            <w:pPr>
              <w:spacing w:line="240" w:lineRule="atLeast"/>
              <w:jc w:val="center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標楷體"/>
                <w:b w:val="0"/>
                <w:sz w:val="24"/>
              </w:rPr>
              <w:t xml:space="preserve">Topic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Pembahasan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09/22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Pengaturan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kehidupan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di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rumah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kemampuan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berinteraksi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09/29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Kemampuan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untuk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mencegah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kecelakaan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cara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mengatasinya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10/06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823DFE">
            <w:pPr>
              <w:widowControl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 w:cs="Lucida Sans Unicode"/>
                <w:b w:val="0"/>
                <w:sz w:val="24"/>
              </w:rPr>
              <w:t>Keamanan</w:t>
            </w:r>
            <w:proofErr w:type="spellEnd"/>
            <w:r w:rsidRPr="0061040D">
              <w:rPr>
                <w:rFonts w:ascii="Calibri" w:hAnsi="標楷體" w:cs="Lucida Sans Unicode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Lucida Sans Unicode"/>
                <w:b w:val="0"/>
                <w:sz w:val="24"/>
              </w:rPr>
              <w:t>dalam</w:t>
            </w:r>
            <w:proofErr w:type="spellEnd"/>
            <w:r w:rsidRPr="0061040D">
              <w:rPr>
                <w:rFonts w:ascii="Calibri" w:hAnsi="標楷體" w:cs="Lucida Sans Unicode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Lucida Sans Unicode"/>
                <w:b w:val="0"/>
                <w:sz w:val="24"/>
              </w:rPr>
              <w:t>mengunakan</w:t>
            </w:r>
            <w:proofErr w:type="spellEnd"/>
            <w:r w:rsidRPr="0061040D">
              <w:rPr>
                <w:rFonts w:ascii="Calibri" w:hAnsi="標楷體" w:cs="Lucida Sans Unicode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Lucida Sans Unicode"/>
                <w:b w:val="0"/>
                <w:sz w:val="24"/>
              </w:rPr>
              <w:t>obat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10/13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Membuat</w:t>
            </w:r>
            <w:proofErr w:type="spellEnd"/>
            <w:r w:rsidRPr="0061040D">
              <w:rPr>
                <w:rFonts w:ascii="Calibri" w:hAnsi="標楷體" w:cs="Arial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makanan</w:t>
            </w:r>
            <w:proofErr w:type="spellEnd"/>
            <w:r w:rsidRPr="0061040D">
              <w:rPr>
                <w:rFonts w:ascii="Calibri" w:hAnsi="標楷體" w:cs="Arial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sederhana</w:t>
            </w:r>
            <w:proofErr w:type="spellEnd"/>
            <w:r w:rsidRPr="0061040D">
              <w:rPr>
                <w:rFonts w:ascii="Calibri" w:hAnsi="標楷體" w:cs="Arial"/>
                <w:b w:val="0"/>
                <w:sz w:val="24"/>
              </w:rPr>
              <w:t xml:space="preserve"> yang </w:t>
            </w: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sehat</w:t>
            </w:r>
            <w:proofErr w:type="spellEnd"/>
            <w:r w:rsidRPr="0061040D">
              <w:rPr>
                <w:rFonts w:ascii="Calibri" w:hAnsi="標楷體" w:cs="Arial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 w:cs="Arial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 w:cs="Arial"/>
                <w:b w:val="0"/>
                <w:sz w:val="24"/>
              </w:rPr>
              <w:t>bergizi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10/20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 xml:space="preserve">Cara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melatih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engsel-engsel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tulang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yang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pasif</w:t>
            </w:r>
            <w:proofErr w:type="spellEnd"/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10/27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714F62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Kebersihan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&amp;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Kenyamanan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(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Membersihkan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perineum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selang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kencing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>)</w:t>
            </w:r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11/03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Kebersihan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&amp;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Kenyamanan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>(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Membantu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mandi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,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keramas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mengantik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pakaian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>)</w:t>
            </w:r>
          </w:p>
        </w:tc>
      </w:tr>
      <w:tr w:rsidR="00DB6D04" w:rsidRPr="0061040D" w:rsidTr="00DC7DFC">
        <w:trPr>
          <w:trHeight w:val="438"/>
          <w:jc w:val="center"/>
        </w:trPr>
        <w:tc>
          <w:tcPr>
            <w:tcW w:w="1172" w:type="dxa"/>
          </w:tcPr>
          <w:p w:rsidR="00DB6D04" w:rsidRPr="0061040D" w:rsidRDefault="00DB6D04" w:rsidP="00932DF8">
            <w:pPr>
              <w:adjustRightInd w:val="0"/>
              <w:snapToGrid w:val="0"/>
              <w:spacing w:before="60" w:line="240" w:lineRule="atLeast"/>
              <w:jc w:val="both"/>
              <w:rPr>
                <w:rFonts w:ascii="Calibri" w:hAnsi="Calibri"/>
                <w:sz w:val="24"/>
              </w:rPr>
            </w:pPr>
            <w:r w:rsidRPr="0061040D">
              <w:rPr>
                <w:rFonts w:ascii="Calibri" w:hAnsi="Calibri"/>
                <w:sz w:val="24"/>
              </w:rPr>
              <w:t>11/10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Calibri"/>
                <w:b w:val="0"/>
                <w:sz w:val="24"/>
              </w:rPr>
              <w:t>0900-1100</w:t>
            </w:r>
          </w:p>
        </w:tc>
        <w:tc>
          <w:tcPr>
            <w:tcW w:w="6982" w:type="dxa"/>
            <w:shd w:val="clear" w:color="auto" w:fill="FDE9D9"/>
            <w:vAlign w:val="center"/>
          </w:tcPr>
          <w:p w:rsidR="00DB6D04" w:rsidRPr="0061040D" w:rsidRDefault="00DB6D04" w:rsidP="00BF3D3D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標楷體"/>
                <w:b w:val="0"/>
                <w:sz w:val="24"/>
              </w:rPr>
              <w:t xml:space="preserve">Cara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menjaga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>/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merawat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kasus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r w:rsidRPr="0061040D">
              <w:rPr>
                <w:rFonts w:ascii="Calibri" w:hAnsi="Calibri"/>
                <w:b w:val="0"/>
                <w:bCs/>
                <w:sz w:val="24"/>
              </w:rPr>
              <w:t>Alzheimer</w:t>
            </w:r>
          </w:p>
        </w:tc>
      </w:tr>
      <w:tr w:rsidR="00DB6D04" w:rsidRPr="0061040D" w:rsidTr="007509DB">
        <w:trPr>
          <w:trHeight w:val="348"/>
          <w:jc w:val="center"/>
        </w:trPr>
        <w:tc>
          <w:tcPr>
            <w:tcW w:w="9594" w:type="dxa"/>
            <w:gridSpan w:val="3"/>
          </w:tcPr>
          <w:p w:rsidR="00DB6D04" w:rsidRPr="0061040D" w:rsidRDefault="00DB6D04" w:rsidP="002B5019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標楷體"/>
                <w:b w:val="0"/>
                <w:sz w:val="24"/>
              </w:rPr>
              <w:t>◎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Diwajibkan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untuk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mengisi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formulir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pendaftaran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pada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waktu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daftar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supaya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majikan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perawat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asing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mengerti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keadaan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tim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perawat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>.</w:t>
            </w:r>
          </w:p>
          <w:p w:rsidR="00DB6D04" w:rsidRPr="0061040D" w:rsidRDefault="00DB6D04" w:rsidP="007B7839">
            <w:pPr>
              <w:adjustRightInd w:val="0"/>
              <w:snapToGrid w:val="0"/>
              <w:spacing w:line="240" w:lineRule="atLeast"/>
              <w:jc w:val="both"/>
              <w:rPr>
                <w:rFonts w:ascii="Calibri" w:hAnsi="Calibri"/>
                <w:b w:val="0"/>
                <w:sz w:val="24"/>
              </w:rPr>
            </w:pPr>
            <w:r w:rsidRPr="0061040D">
              <w:rPr>
                <w:rFonts w:ascii="Calibri" w:hAnsi="標楷體"/>
                <w:b w:val="0"/>
                <w:sz w:val="24"/>
              </w:rPr>
              <w:t>◎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Kelas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ini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berlangsung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secara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berterusan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,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prioritas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diberikan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kepada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perawat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asing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yang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dapat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mengikuti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secara</w:t>
            </w:r>
            <w:proofErr w:type="spellEnd"/>
            <w:r w:rsidRPr="0061040D">
              <w:rPr>
                <w:rFonts w:ascii="Calibri" w:hAnsi="標楷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標楷體"/>
                <w:b w:val="0"/>
                <w:sz w:val="24"/>
              </w:rPr>
              <w:t>terus-menerus</w:t>
            </w:r>
            <w:proofErr w:type="spellEnd"/>
            <w:proofErr w:type="gramStart"/>
            <w:r w:rsidRPr="0061040D">
              <w:rPr>
                <w:rFonts w:ascii="Calibri" w:hAnsi="標楷體"/>
                <w:b w:val="0"/>
                <w:sz w:val="24"/>
              </w:rPr>
              <w:t>.</w:t>
            </w:r>
            <w:r w:rsidRPr="0061040D">
              <w:rPr>
                <w:rFonts w:ascii="Calibri" w:hAnsi="Calibri"/>
                <w:b w:val="0"/>
                <w:sz w:val="24"/>
              </w:rPr>
              <w:t>(</w:t>
            </w:r>
            <w:proofErr w:type="spellStart"/>
            <w:proofErr w:type="gramEnd"/>
            <w:r w:rsidRPr="0061040D">
              <w:rPr>
                <w:rFonts w:ascii="Calibri" w:hAnsi="Calibri"/>
                <w:b w:val="0"/>
                <w:sz w:val="24"/>
              </w:rPr>
              <w:t>Bagi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yang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hanya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dapat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mengikuti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salah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satu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kelas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,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akan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dilihat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dari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banyaknya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orang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yang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hadir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untu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menentukan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apakah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dapat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/>
                <w:b w:val="0"/>
                <w:sz w:val="24"/>
              </w:rPr>
              <w:t>mengikutinya</w:t>
            </w:r>
            <w:proofErr w:type="spellEnd"/>
            <w:r w:rsidRPr="0061040D">
              <w:rPr>
                <w:rFonts w:ascii="Calibri" w:hAnsi="Calibri"/>
                <w:b w:val="0"/>
                <w:sz w:val="24"/>
              </w:rPr>
              <w:t>.)</w:t>
            </w:r>
          </w:p>
        </w:tc>
      </w:tr>
    </w:tbl>
    <w:p w:rsidR="00DB6D04" w:rsidRPr="0061040D" w:rsidRDefault="00DB6D04" w:rsidP="00344162">
      <w:pPr>
        <w:autoSpaceDE w:val="0"/>
        <w:autoSpaceDN w:val="0"/>
        <w:adjustRightInd w:val="0"/>
        <w:ind w:left="1441" w:hangingChars="800" w:hanging="1441"/>
        <w:rPr>
          <w:rFonts w:eastAsia="新細明體"/>
          <w:sz w:val="18"/>
          <w:szCs w:val="18"/>
          <w:lang w:val="id-ID"/>
        </w:rPr>
      </w:pPr>
      <w:r w:rsidRPr="0061040D">
        <w:rPr>
          <w:rFonts w:eastAsia="DFKaiShu-SB-Estd-BF"/>
          <w:sz w:val="18"/>
          <w:szCs w:val="18"/>
          <w:lang w:val="id-ID"/>
        </w:rPr>
        <w:lastRenderedPageBreak/>
        <w:t>Pihak Pengarah : Department of Social Walfare, Taipei City</w:t>
      </w:r>
      <w:r w:rsidRPr="0061040D">
        <w:rPr>
          <w:rFonts w:eastAsia="新細明體"/>
          <w:sz w:val="18"/>
          <w:szCs w:val="18"/>
          <w:lang w:val="id-ID"/>
        </w:rPr>
        <w:t xml:space="preserve">, </w:t>
      </w:r>
      <w:r w:rsidRPr="0061040D">
        <w:rPr>
          <w:rFonts w:eastAsia="DFKaiShu-SB-Estd-BF"/>
          <w:sz w:val="18"/>
          <w:szCs w:val="18"/>
          <w:lang w:val="id-ID"/>
        </w:rPr>
        <w:t>Catholic Foundation of Alzheimer’s Desease and Related Dementia</w:t>
      </w:r>
    </w:p>
    <w:p w:rsidR="00DB6D04" w:rsidRPr="0061040D" w:rsidRDefault="00DB6D04" w:rsidP="00344162">
      <w:pPr>
        <w:autoSpaceDE w:val="0"/>
        <w:autoSpaceDN w:val="0"/>
        <w:adjustRightInd w:val="0"/>
        <w:ind w:left="1441" w:hangingChars="800" w:hanging="1441"/>
        <w:rPr>
          <w:rFonts w:eastAsia="DFKaiShu-SB-Estd-BF"/>
          <w:sz w:val="18"/>
          <w:szCs w:val="18"/>
          <w:lang w:val="id-ID"/>
        </w:rPr>
      </w:pPr>
      <w:r w:rsidRPr="0061040D">
        <w:rPr>
          <w:rFonts w:eastAsia="DFKaiShu-SB-Estd-BF"/>
          <w:sz w:val="18"/>
          <w:szCs w:val="18"/>
          <w:lang w:val="id-ID"/>
        </w:rPr>
        <w:t>Pihak Pelaksana</w:t>
      </w:r>
      <w:r w:rsidRPr="0061040D">
        <w:rPr>
          <w:rFonts w:eastAsia="DFKaiShu-SB-Estd-BF" w:hint="eastAsia"/>
          <w:sz w:val="18"/>
          <w:szCs w:val="18"/>
        </w:rPr>
        <w:t>：</w:t>
      </w:r>
      <w:r w:rsidRPr="0061040D">
        <w:rPr>
          <w:rFonts w:eastAsia="DFKaiShu-SB-Estd-BF"/>
          <w:sz w:val="18"/>
          <w:szCs w:val="18"/>
          <w:lang w:val="id-ID"/>
        </w:rPr>
        <w:t>Taipei Wanhua Seniors Service Center, The Office of Wanhua Dist Taipei City Hsin Cung Li, Theng Yuin Li, Ling Siau Li,  Re Tsiang Li, Tsin De Li, Hsin He , Taipei Immigrant Woment &amp; Family Service Center</w:t>
      </w:r>
    </w:p>
    <w:p w:rsidR="00DB6D04" w:rsidRPr="0061040D" w:rsidRDefault="00DB6D04" w:rsidP="00D56078">
      <w:pPr>
        <w:ind w:leftChars="-164" w:left="349" w:rightChars="-35" w:right="-98" w:hangingChars="202" w:hanging="809"/>
        <w:jc w:val="both"/>
        <w:rPr>
          <w:rFonts w:ascii="Calibri" w:hAnsi="Calibri"/>
          <w:noProof/>
          <w:sz w:val="40"/>
          <w:szCs w:val="40"/>
        </w:rPr>
      </w:pPr>
    </w:p>
    <w:p w:rsidR="00DB6D04" w:rsidRPr="0061040D" w:rsidRDefault="00DB6D04" w:rsidP="007D2A3E">
      <w:pPr>
        <w:spacing w:before="180" w:after="180" w:line="400" w:lineRule="exact"/>
        <w:jc w:val="center"/>
        <w:rPr>
          <w:rFonts w:ascii="Calibri" w:hAnsi="Calibri"/>
          <w:noProof/>
          <w:sz w:val="36"/>
          <w:szCs w:val="36"/>
        </w:rPr>
      </w:pPr>
      <w:r w:rsidRPr="0061040D">
        <w:rPr>
          <w:rFonts w:ascii="Calibri"/>
          <w:noProof/>
          <w:sz w:val="40"/>
          <w:szCs w:val="40"/>
        </w:rPr>
        <w:t>Formulir Pendaftaran Kelas Perawat Asing</w:t>
      </w:r>
      <w:bookmarkStart w:id="0" w:name="_GoBack"/>
      <w:bookmarkEnd w:id="0"/>
    </w:p>
    <w:p w:rsidR="00DB6D04" w:rsidRPr="0061040D" w:rsidRDefault="00DB6D04" w:rsidP="00045764">
      <w:pPr>
        <w:spacing w:before="180" w:after="180"/>
        <w:ind w:leftChars="-506" w:left="-317" w:hangingChars="393" w:hanging="1101"/>
        <w:rPr>
          <w:rFonts w:ascii="Calibri" w:hAnsi="Calibri"/>
          <w:noProof/>
          <w:szCs w:val="28"/>
        </w:rPr>
      </w:pPr>
      <w:r w:rsidRPr="0061040D">
        <w:rPr>
          <w:rFonts w:ascii="Calibri"/>
          <w:noProof/>
          <w:szCs w:val="28"/>
        </w:rPr>
        <w:t>◎</w:t>
      </w:r>
      <w:r w:rsidRPr="0061040D">
        <w:rPr>
          <w:rFonts w:ascii="Calibri"/>
          <w:noProof/>
          <w:szCs w:val="28"/>
        </w:rPr>
        <w:t>Informasi dasar</w:t>
      </w:r>
    </w:p>
    <w:tbl>
      <w:tblPr>
        <w:tblW w:w="11199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98"/>
        <w:gridCol w:w="2039"/>
        <w:gridCol w:w="1134"/>
        <w:gridCol w:w="2551"/>
        <w:gridCol w:w="993"/>
        <w:gridCol w:w="1984"/>
      </w:tblGrid>
      <w:tr w:rsidR="00DB6D04" w:rsidRPr="0061040D" w:rsidTr="001C3258">
        <w:trPr>
          <w:trHeight w:val="765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Nama</w:t>
            </w:r>
          </w:p>
        </w:tc>
        <w:tc>
          <w:tcPr>
            <w:tcW w:w="2039" w:type="dxa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</w:p>
        </w:tc>
        <w:tc>
          <w:tcPr>
            <w:tcW w:w="1134" w:type="dxa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Jenis</w:t>
            </w:r>
          </w:p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Kelamin</w:t>
            </w:r>
          </w:p>
        </w:tc>
        <w:tc>
          <w:tcPr>
            <w:tcW w:w="2551" w:type="dxa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□Pria</w:t>
            </w:r>
          </w:p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□Wanita</w:t>
            </w:r>
          </w:p>
        </w:tc>
        <w:tc>
          <w:tcPr>
            <w:tcW w:w="993" w:type="dxa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Umur</w:t>
            </w:r>
          </w:p>
        </w:tc>
        <w:tc>
          <w:tcPr>
            <w:tcW w:w="1984" w:type="dxa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</w:p>
        </w:tc>
      </w:tr>
      <w:tr w:rsidR="00DB6D04" w:rsidRPr="0061040D" w:rsidTr="001C3258">
        <w:trPr>
          <w:trHeight w:val="541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Telepon</w:t>
            </w:r>
          </w:p>
        </w:tc>
        <w:tc>
          <w:tcPr>
            <w:tcW w:w="8701" w:type="dxa"/>
            <w:gridSpan w:val="5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Pagi:             Hp:</w:t>
            </w:r>
          </w:p>
        </w:tc>
      </w:tr>
      <w:tr w:rsidR="00DB6D04" w:rsidRPr="0061040D" w:rsidTr="001C3258">
        <w:trPr>
          <w:trHeight w:val="840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Waktu Menjaga</w:t>
            </w:r>
          </w:p>
        </w:tc>
        <w:tc>
          <w:tcPr>
            <w:tcW w:w="8701" w:type="dxa"/>
            <w:gridSpan w:val="5"/>
          </w:tcPr>
          <w:p w:rsidR="00DB6D04" w:rsidRPr="0061040D" w:rsidRDefault="00DB6D04" w:rsidP="002C6EBD">
            <w:pPr>
              <w:spacing w:before="180" w:after="180"/>
              <w:rPr>
                <w:rFonts w:ascii="Calibri" w:hAnsi="Calibri"/>
                <w:noProof/>
                <w:sz w:val="24"/>
                <w:u w:val="single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□Dalam 1 tahun   □1~3 Tahun   □3 Tahun ke atas</w:t>
            </w:r>
          </w:p>
        </w:tc>
      </w:tr>
      <w:tr w:rsidR="00DB6D04" w:rsidRPr="0061040D" w:rsidTr="001C3258">
        <w:trPr>
          <w:trHeight w:val="840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Penyakit orang</w:t>
            </w: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Yang dijaga</w:t>
            </w:r>
          </w:p>
        </w:tc>
        <w:tc>
          <w:tcPr>
            <w:tcW w:w="8701" w:type="dxa"/>
            <w:gridSpan w:val="5"/>
          </w:tcPr>
          <w:p w:rsidR="00DB6D04" w:rsidRPr="0061040D" w:rsidRDefault="00DB6D04" w:rsidP="00FC4CE5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□sakit jantung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1040D">
              <w:rPr>
                <w:rFonts w:ascii="Calibri" w:hAnsi="Calibri"/>
                <w:noProof/>
                <w:sz w:val="24"/>
              </w:rPr>
              <w:t xml:space="preserve"> □darah tinggi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1040D">
              <w:rPr>
                <w:rFonts w:ascii="Calibri" w:hAnsi="Calibri"/>
                <w:noProof/>
                <w:sz w:val="24"/>
              </w:rPr>
              <w:t xml:space="preserve"> □</w:t>
            </w:r>
            <w:r>
              <w:rPr>
                <w:rFonts w:ascii="Calibri" w:hAnsi="Calibri"/>
                <w:noProof/>
                <w:sz w:val="24"/>
              </w:rPr>
              <w:t xml:space="preserve">diabete </w:t>
            </w:r>
            <w:r w:rsidRPr="0061040D">
              <w:rPr>
                <w:rFonts w:ascii="Calibri" w:hAnsi="Calibri"/>
                <w:noProof/>
                <w:sz w:val="24"/>
              </w:rPr>
              <w:t xml:space="preserve"> □sakit ginjal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1040D">
              <w:rPr>
                <w:rFonts w:ascii="Calibri" w:hAnsi="Calibri"/>
                <w:noProof/>
                <w:sz w:val="24"/>
              </w:rPr>
              <w:t xml:space="preserve"> □hilang ingatan</w:t>
            </w:r>
            <w:r>
              <w:rPr>
                <w:rFonts w:ascii="Calibri" w:hAnsi="Calibri"/>
                <w:noProof/>
                <w:sz w:val="24"/>
              </w:rPr>
              <w:t xml:space="preserve"> </w:t>
            </w:r>
            <w:r w:rsidRPr="0061040D">
              <w:rPr>
                <w:rFonts w:ascii="Calibri" w:hAnsi="Calibri"/>
                <w:noProof/>
                <w:sz w:val="24"/>
              </w:rPr>
              <w:t xml:space="preserve"> □stroke</w:t>
            </w:r>
          </w:p>
          <w:p w:rsidR="00DB6D04" w:rsidRPr="0061040D" w:rsidRDefault="00DB6D04" w:rsidP="00FC4CE5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</w:t>
            </w:r>
            <w:r>
              <w:rPr>
                <w:rFonts w:ascii="Calibri" w:hAnsi="標楷體"/>
                <w:noProof/>
                <w:sz w:val="24"/>
              </w:rPr>
              <w:t xml:space="preserve">degenerasi/penurunan radang sendi   </w:t>
            </w:r>
            <w:r w:rsidRPr="0061040D">
              <w:rPr>
                <w:rFonts w:ascii="Calibri" w:hAnsi="Calibri"/>
                <w:noProof/>
                <w:sz w:val="24"/>
              </w:rPr>
              <w:t>□lain-lain</w:t>
            </w:r>
            <w:r w:rsidRPr="0061040D">
              <w:rPr>
                <w:rFonts w:ascii="Calibri" w:hAnsi="Calibri"/>
                <w:noProof/>
                <w:sz w:val="24"/>
                <w:u w:val="single"/>
              </w:rPr>
              <w:t xml:space="preserve">               </w:t>
            </w:r>
          </w:p>
        </w:tc>
      </w:tr>
      <w:tr w:rsidR="00DB6D04" w:rsidRPr="0061040D" w:rsidTr="001C3258">
        <w:trPr>
          <w:trHeight w:val="1105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/>
                <w:noProof/>
                <w:sz w:val="24"/>
              </w:rPr>
              <w:t>Kondisi orang yang dijaga</w:t>
            </w:r>
          </w:p>
        </w:tc>
        <w:tc>
          <w:tcPr>
            <w:tcW w:w="8701" w:type="dxa"/>
            <w:gridSpan w:val="5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 Cacat (□Tubuh bagian atas  □Tubuh bagian bawah   □Lain-lain)</w:t>
            </w:r>
          </w:p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</w:t>
            </w:r>
            <w:r w:rsidRPr="0061040D">
              <w:rPr>
                <w:rFonts w:ascii="Calibri" w:hAnsi="Calibri"/>
                <w:bCs/>
                <w:sz w:val="24"/>
              </w:rPr>
              <w:t xml:space="preserve">Alzheimer </w:t>
            </w:r>
            <w:r w:rsidRPr="0061040D">
              <w:rPr>
                <w:rFonts w:ascii="Calibri" w:hAnsi="Calibri"/>
                <w:noProof/>
                <w:sz w:val="24"/>
              </w:rPr>
              <w:t>(□ringan   □sedang   □parah)</w:t>
            </w:r>
          </w:p>
        </w:tc>
      </w:tr>
      <w:tr w:rsidR="00DB6D04" w:rsidRPr="0061040D" w:rsidTr="001C3258">
        <w:trPr>
          <w:trHeight w:val="1344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/>
                <w:noProof/>
                <w:sz w:val="24"/>
              </w:rPr>
              <w:t>Tujuan/harapan untuk mengikuti kelas ini</w:t>
            </w: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</w:p>
        </w:tc>
        <w:tc>
          <w:tcPr>
            <w:tcW w:w="8701" w:type="dxa"/>
            <w:gridSpan w:val="5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□Mengatasi kesulitan untuk menjaga</w:t>
            </w: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□Belajar pengetahuan untuk merawat</w:t>
            </w: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</w:t>
            </w:r>
            <w:r w:rsidRPr="0061040D">
              <w:rPr>
                <w:rFonts w:ascii="Calibri" w:hAnsi="標楷體"/>
                <w:noProof/>
                <w:sz w:val="24"/>
              </w:rPr>
              <w:t xml:space="preserve"> Mengenal Teman Baru</w:t>
            </w: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  <w:u w:val="single"/>
              </w:rPr>
            </w:pPr>
            <w:r w:rsidRPr="0061040D">
              <w:rPr>
                <w:rFonts w:ascii="Calibri" w:hAnsi="Calibri"/>
                <w:noProof/>
                <w:sz w:val="24"/>
              </w:rPr>
              <w:t>□ Lain-lain</w:t>
            </w:r>
            <w:r w:rsidRPr="0061040D">
              <w:rPr>
                <w:rFonts w:ascii="Calibri" w:hAnsi="Calibri"/>
                <w:noProof/>
                <w:sz w:val="24"/>
                <w:u w:val="single"/>
              </w:rPr>
              <w:t xml:space="preserve">                         </w:t>
            </w:r>
          </w:p>
        </w:tc>
      </w:tr>
      <w:tr w:rsidR="00DB6D04" w:rsidRPr="0061040D" w:rsidTr="0061040D">
        <w:trPr>
          <w:trHeight w:val="1141"/>
        </w:trPr>
        <w:tc>
          <w:tcPr>
            <w:tcW w:w="2498" w:type="dxa"/>
          </w:tcPr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</w:rPr>
            </w:pPr>
            <w:r w:rsidRPr="0061040D">
              <w:rPr>
                <w:rFonts w:ascii="Calibri"/>
                <w:noProof/>
                <w:sz w:val="24"/>
              </w:rPr>
              <w:t>Tuliskan kesulitan yang dialami dalam menjaga orang sakit</w:t>
            </w:r>
          </w:p>
        </w:tc>
        <w:tc>
          <w:tcPr>
            <w:tcW w:w="8701" w:type="dxa"/>
            <w:gridSpan w:val="5"/>
          </w:tcPr>
          <w:p w:rsidR="00DB6D04" w:rsidRPr="0061040D" w:rsidRDefault="00DB6D04" w:rsidP="000D173A">
            <w:pPr>
              <w:spacing w:before="180" w:after="180"/>
              <w:rPr>
                <w:rFonts w:ascii="Calibri" w:hAnsi="Calibri"/>
                <w:noProof/>
                <w:sz w:val="24"/>
              </w:rPr>
            </w:pPr>
          </w:p>
        </w:tc>
      </w:tr>
      <w:tr w:rsidR="00DB6D04" w:rsidRPr="0061040D" w:rsidTr="001A21E5">
        <w:trPr>
          <w:trHeight w:val="1548"/>
        </w:trPr>
        <w:tc>
          <w:tcPr>
            <w:tcW w:w="11199" w:type="dxa"/>
            <w:gridSpan w:val="6"/>
          </w:tcPr>
          <w:p w:rsidR="00DB6D04" w:rsidRPr="0061040D" w:rsidRDefault="00DB6D04" w:rsidP="0061040D">
            <w:pPr>
              <w:spacing w:line="240" w:lineRule="exact"/>
              <w:rPr>
                <w:rFonts w:ascii="Calibri" w:eastAsia="新細明體" w:hAnsi="Calibri" w:cs="細明體"/>
                <w:b w:val="0"/>
                <w:sz w:val="24"/>
              </w:rPr>
            </w:pPr>
            <w:proofErr w:type="spellStart"/>
            <w:r w:rsidRPr="0061040D">
              <w:rPr>
                <w:rFonts w:ascii="Calibri" w:hAnsi="新細明體" w:cs="細明體"/>
                <w:b w:val="0"/>
                <w:sz w:val="24"/>
              </w:rPr>
              <w:t>Peserta</w:t>
            </w:r>
            <w:proofErr w:type="spellEnd"/>
            <w:r w:rsidRPr="0061040D">
              <w:rPr>
                <w:rFonts w:ascii="Calibri" w:hAnsi="新細明體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b w:val="0"/>
                <w:sz w:val="24"/>
              </w:rPr>
              <w:t>setuju</w:t>
            </w:r>
            <w:proofErr w:type="spellEnd"/>
            <w:r w:rsidRPr="0061040D">
              <w:rPr>
                <w:rFonts w:ascii="Calibri" w:hAnsi="新細明體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b w:val="0"/>
                <w:sz w:val="24"/>
              </w:rPr>
              <w:t>dengan</w:t>
            </w:r>
            <w:proofErr w:type="spellEnd"/>
            <w:r w:rsidRPr="0061040D">
              <w:rPr>
                <w:rFonts w:ascii="Calibri" w:hAnsi="新細明體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b w:val="0"/>
                <w:sz w:val="24"/>
              </w:rPr>
              <w:t>ketentuan</w:t>
            </w:r>
            <w:proofErr w:type="spellEnd"/>
            <w:r w:rsidRPr="0061040D">
              <w:rPr>
                <w:rFonts w:ascii="Calibri" w:hAnsi="新細明體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b w:val="0"/>
                <w:sz w:val="24"/>
              </w:rPr>
              <w:t>berikut</w:t>
            </w:r>
            <w:proofErr w:type="spellEnd"/>
            <w:r w:rsidRPr="0061040D">
              <w:rPr>
                <w:rFonts w:ascii="Calibri" w:hAnsi="新細明體" w:cs="細明體"/>
                <w:b w:val="0"/>
                <w:sz w:val="24"/>
              </w:rPr>
              <w:t>:</w:t>
            </w:r>
          </w:p>
          <w:p w:rsidR="00DB6D04" w:rsidRPr="0061040D" w:rsidRDefault="00DB6D04" w:rsidP="0061040D">
            <w:pPr>
              <w:spacing w:line="240" w:lineRule="exact"/>
              <w:rPr>
                <w:rFonts w:ascii="Calibri" w:eastAsia="新細明體" w:hAnsi="Calibri" w:cs="細明體"/>
                <w:b w:val="0"/>
                <w:sz w:val="24"/>
              </w:rPr>
            </w:pPr>
            <w:r w:rsidRPr="0061040D">
              <w:rPr>
                <w:rFonts w:ascii="Calibri" w:hAnsi="Calibri" w:cs="細明體"/>
                <w:b w:val="0"/>
                <w:sz w:val="24"/>
              </w:rPr>
              <w:t xml:space="preserve">1)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Bersedia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untuk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mengikuti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acara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,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diskusi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penilaian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skala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dalam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kelompok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>.</w:t>
            </w:r>
          </w:p>
          <w:p w:rsidR="00DB6D04" w:rsidRPr="0061040D" w:rsidRDefault="00DB6D04" w:rsidP="0061040D">
            <w:pPr>
              <w:spacing w:line="240" w:lineRule="exact"/>
              <w:rPr>
                <w:rFonts w:ascii="Calibri" w:eastAsia="新細明體" w:hAnsi="Calibri" w:cs="細明體"/>
                <w:b w:val="0"/>
                <w:sz w:val="24"/>
              </w:rPr>
            </w:pPr>
            <w:r w:rsidRPr="0061040D">
              <w:rPr>
                <w:rFonts w:ascii="Calibri" w:hAnsi="Calibri" w:cs="細明體"/>
                <w:b w:val="0"/>
                <w:sz w:val="24"/>
              </w:rPr>
              <w:t xml:space="preserve">2)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Setuju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untuk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mengikuti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dokumentasi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foto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dan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mengijinkan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penyelengara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aktivitas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untuk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memberikannya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kepada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bagian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promosi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aktivitas</w:t>
            </w:r>
            <w:proofErr w:type="spellEnd"/>
            <w:r w:rsidRPr="0061040D">
              <w:rPr>
                <w:rFonts w:ascii="Calibri" w:hAnsi="Calibri" w:cs="細明體"/>
                <w:b w:val="0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Calibri" w:cs="細明體"/>
                <w:b w:val="0"/>
                <w:sz w:val="24"/>
              </w:rPr>
              <w:t>tersebut</w:t>
            </w:r>
            <w:proofErr w:type="spellEnd"/>
          </w:p>
          <w:p w:rsidR="00DB6D04" w:rsidRPr="0061040D" w:rsidRDefault="00DB6D04" w:rsidP="0061040D">
            <w:pPr>
              <w:spacing w:line="240" w:lineRule="exact"/>
              <w:rPr>
                <w:rFonts w:ascii="Calibri" w:eastAsia="新細明體" w:hAnsi="Calibri" w:cs="細明體"/>
                <w:sz w:val="24"/>
              </w:rPr>
            </w:pPr>
          </w:p>
          <w:p w:rsidR="00DB6D04" w:rsidRPr="0061040D" w:rsidRDefault="00DB6D04" w:rsidP="0061040D">
            <w:pPr>
              <w:spacing w:before="180" w:after="180" w:line="240" w:lineRule="exact"/>
              <w:rPr>
                <w:rFonts w:ascii="Calibri" w:hAnsi="Calibri"/>
                <w:noProof/>
                <w:sz w:val="24"/>
                <w:u w:val="single"/>
              </w:rPr>
            </w:pPr>
            <w:proofErr w:type="spellStart"/>
            <w:r w:rsidRPr="0061040D">
              <w:rPr>
                <w:rFonts w:ascii="Calibri" w:hAnsi="新細明體" w:cs="細明體"/>
                <w:sz w:val="24"/>
              </w:rPr>
              <w:t>Tanda</w:t>
            </w:r>
            <w:proofErr w:type="spellEnd"/>
            <w:r w:rsidRPr="0061040D">
              <w:rPr>
                <w:rFonts w:ascii="Calibri" w:hAnsi="新細明體" w:cs="細明體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sz w:val="24"/>
              </w:rPr>
              <w:t>Tangan</w:t>
            </w:r>
            <w:proofErr w:type="spellEnd"/>
            <w:r w:rsidRPr="0061040D">
              <w:rPr>
                <w:rFonts w:ascii="Calibri" w:hAnsi="新細明體" w:cs="細明體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sz w:val="24"/>
              </w:rPr>
              <w:t>Peserta</w:t>
            </w:r>
            <w:proofErr w:type="spellEnd"/>
            <w:r w:rsidRPr="0061040D">
              <w:rPr>
                <w:rFonts w:ascii="Calibri" w:hAnsi="新細明體" w:cs="細明體" w:hint="eastAsia"/>
                <w:sz w:val="24"/>
              </w:rPr>
              <w:t>：</w:t>
            </w:r>
            <w:r w:rsidRPr="0061040D">
              <w:rPr>
                <w:rFonts w:ascii="Calibri" w:hAnsi="Calibri" w:cs="細明體"/>
                <w:sz w:val="24"/>
                <w:u w:val="single"/>
              </w:rPr>
              <w:t xml:space="preserve">                        </w:t>
            </w:r>
            <w:r>
              <w:rPr>
                <w:rFonts w:ascii="Calibri" w:hAnsi="Calibri" w:cs="細明體"/>
                <w:sz w:val="24"/>
                <w:u w:val="single"/>
              </w:rPr>
              <w:t xml:space="preserve">  </w:t>
            </w:r>
            <w:r w:rsidRPr="0061040D">
              <w:rPr>
                <w:rFonts w:ascii="Calibri" w:hAnsi="新細明體" w:cs="細明體"/>
                <w:sz w:val="24"/>
              </w:rPr>
              <w:t xml:space="preserve"> </w:t>
            </w:r>
            <w:proofErr w:type="spellStart"/>
            <w:r w:rsidRPr="0061040D">
              <w:rPr>
                <w:rFonts w:ascii="Calibri" w:hAnsi="新細明體" w:cs="細明體"/>
                <w:sz w:val="24"/>
              </w:rPr>
              <w:t>Tanggal</w:t>
            </w:r>
            <w:proofErr w:type="spellEnd"/>
            <w:r w:rsidRPr="0061040D">
              <w:rPr>
                <w:rFonts w:ascii="Calibri" w:hAnsi="新細明體" w:cs="細明體"/>
                <w:sz w:val="24"/>
              </w:rPr>
              <w:t xml:space="preserve"> </w:t>
            </w:r>
            <w:r w:rsidRPr="0061040D">
              <w:rPr>
                <w:rFonts w:ascii="Calibri" w:hAnsi="新細明體" w:cs="細明體"/>
                <w:sz w:val="24"/>
                <w:u w:val="single"/>
              </w:rPr>
              <w:t xml:space="preserve">                               </w:t>
            </w:r>
          </w:p>
        </w:tc>
      </w:tr>
    </w:tbl>
    <w:p w:rsidR="00DB6D04" w:rsidRPr="0061040D" w:rsidRDefault="00DB6D04" w:rsidP="00045764">
      <w:pPr>
        <w:spacing w:before="180" w:after="180"/>
        <w:ind w:leftChars="-506" w:left="-471" w:hangingChars="394" w:hanging="947"/>
        <w:rPr>
          <w:rFonts w:ascii="Calibri" w:hAnsi="Calibri"/>
          <w:noProof/>
          <w:sz w:val="24"/>
        </w:rPr>
      </w:pPr>
      <w:r w:rsidRPr="0061040D">
        <w:rPr>
          <w:rFonts w:ascii="Calibri"/>
          <w:noProof/>
          <w:sz w:val="24"/>
        </w:rPr>
        <w:t>◎</w:t>
      </w:r>
      <w:r w:rsidRPr="0061040D">
        <w:rPr>
          <w:rFonts w:ascii="Calibri"/>
          <w:noProof/>
          <w:sz w:val="24"/>
        </w:rPr>
        <w:t>Kelas ini harus didaftarkan terlebih dahulu dan pendaftaran dimulai saat ini</w:t>
      </w:r>
    </w:p>
    <w:p w:rsidR="00DB6D04" w:rsidRPr="0061040D" w:rsidRDefault="00DB6D04" w:rsidP="00045764">
      <w:pPr>
        <w:spacing w:before="180" w:after="180"/>
        <w:ind w:leftChars="-354" w:left="-332" w:hangingChars="275" w:hanging="660"/>
        <w:rPr>
          <w:rFonts w:ascii="Calibri" w:hAnsi="Calibri"/>
          <w:b w:val="0"/>
          <w:noProof/>
          <w:sz w:val="24"/>
        </w:rPr>
      </w:pPr>
      <w:r w:rsidRPr="0061040D">
        <w:rPr>
          <w:rFonts w:ascii="Calibri"/>
          <w:b w:val="0"/>
          <w:noProof/>
          <w:sz w:val="24"/>
        </w:rPr>
        <w:t>Cara Pendaftaran</w:t>
      </w:r>
      <w:r w:rsidRPr="0061040D">
        <w:rPr>
          <w:rFonts w:ascii="Calibri" w:hAnsi="Calibri"/>
          <w:b w:val="0"/>
          <w:noProof/>
          <w:sz w:val="24"/>
        </w:rPr>
        <w:t>:</w:t>
      </w:r>
    </w:p>
    <w:p w:rsidR="00DB6D04" w:rsidRPr="0061040D" w:rsidRDefault="00DB6D04" w:rsidP="00045764">
      <w:pPr>
        <w:widowControl/>
        <w:numPr>
          <w:ilvl w:val="0"/>
          <w:numId w:val="2"/>
        </w:numPr>
        <w:spacing w:line="240" w:lineRule="auto"/>
        <w:rPr>
          <w:b w:val="0"/>
          <w:sz w:val="24"/>
          <w:lang w:val="id-ID"/>
        </w:rPr>
      </w:pPr>
      <w:r w:rsidRPr="0061040D">
        <w:rPr>
          <w:b w:val="0"/>
          <w:bCs/>
          <w:sz w:val="24"/>
          <w:lang w:val="id-ID"/>
        </w:rPr>
        <w:t>Pendaftaran melalui telepon :</w:t>
      </w:r>
      <w:r w:rsidRPr="0061040D">
        <w:rPr>
          <w:b w:val="0"/>
          <w:sz w:val="24"/>
          <w:lang w:val="id-ID"/>
        </w:rPr>
        <w:t xml:space="preserve"> Pusat Pelayanan Lansia (Lanjut Usia) Wan hua,  </w:t>
      </w:r>
      <w:r w:rsidRPr="0061040D">
        <w:rPr>
          <w:rFonts w:eastAsia="DFKaiShu-SB-Estd-BF"/>
          <w:b w:val="0"/>
          <w:sz w:val="24"/>
        </w:rPr>
        <w:t xml:space="preserve">02-2361-0666 </w:t>
      </w:r>
      <w:r w:rsidRPr="0061040D">
        <w:rPr>
          <w:rFonts w:eastAsia="DFKaiShu-SB-Estd-BF"/>
          <w:b w:val="0"/>
          <w:sz w:val="24"/>
          <w:lang w:val="id-ID"/>
        </w:rPr>
        <w:t>Relawan”You”</w:t>
      </w:r>
    </w:p>
    <w:p w:rsidR="00DB6D04" w:rsidRPr="0061040D" w:rsidRDefault="00DB6D04" w:rsidP="0061040D">
      <w:pPr>
        <w:widowControl/>
        <w:numPr>
          <w:ilvl w:val="0"/>
          <w:numId w:val="2"/>
        </w:numPr>
        <w:spacing w:line="240" w:lineRule="auto"/>
      </w:pPr>
      <w:r w:rsidRPr="0061040D">
        <w:rPr>
          <w:rFonts w:eastAsia="DFKaiShu-SB-Estd-BF"/>
          <w:b w:val="0"/>
          <w:sz w:val="24"/>
          <w:lang w:val="id-ID"/>
        </w:rPr>
        <w:lastRenderedPageBreak/>
        <w:t xml:space="preserve">Mendaftar langsung : di Pusat Pelayanan Lansia Wanhua (Gedung A </w:t>
      </w:r>
      <w:smartTag w:uri="urn:schemas-microsoft-com:office:smarttags" w:element="PlaceType">
        <w:r w:rsidRPr="0061040D">
          <w:rPr>
            <w:b w:val="0"/>
            <w:sz w:val="24"/>
          </w:rPr>
          <w:t>3F</w:t>
        </w:r>
      </w:smartTag>
      <w:r w:rsidRPr="0061040D">
        <w:rPr>
          <w:b w:val="0"/>
          <w:sz w:val="24"/>
        </w:rPr>
        <w:t xml:space="preserve">., No.4, </w:t>
      </w:r>
      <w:smartTag w:uri="urn:schemas-microsoft-com:office:smarttags" w:element="PlaceType">
        <w:r w:rsidRPr="0061040D">
          <w:rPr>
            <w:b w:val="0"/>
            <w:sz w:val="24"/>
          </w:rPr>
          <w:t>Xining</w:t>
        </w:r>
      </w:smartTag>
      <w:r w:rsidRPr="0061040D">
        <w:rPr>
          <w:b w:val="0"/>
          <w:sz w:val="24"/>
        </w:rPr>
        <w:t xml:space="preserve"> S. Rd., </w:t>
      </w:r>
      <w:proofErr w:type="spellStart"/>
      <w:r w:rsidRPr="0061040D">
        <w:rPr>
          <w:b w:val="0"/>
          <w:sz w:val="24"/>
        </w:rPr>
        <w:t>Wanhua</w:t>
      </w:r>
      <w:proofErr w:type="spellEnd"/>
      <w:r w:rsidRPr="0061040D">
        <w:rPr>
          <w:b w:val="0"/>
          <w:sz w:val="24"/>
        </w:rPr>
        <w:t xml:space="preserve"> Dist., </w:t>
      </w:r>
      <w:smartTag w:uri="urn:schemas-microsoft-com:office:smarttags" w:element="PlaceType">
        <w:smartTag w:uri="urn:schemas-microsoft-com:office:smarttags" w:element="PlaceType">
          <w:r w:rsidRPr="0061040D">
            <w:rPr>
              <w:b w:val="0"/>
              <w:sz w:val="24"/>
            </w:rPr>
            <w:t>Taipei</w:t>
          </w:r>
        </w:smartTag>
        <w:r w:rsidRPr="0061040D">
          <w:rPr>
            <w:b w:val="0"/>
            <w:sz w:val="24"/>
          </w:rPr>
          <w:t xml:space="preserve"> </w:t>
        </w:r>
        <w:smartTag w:uri="urn:schemas-microsoft-com:office:smarttags" w:element="PlaceType">
          <w:r w:rsidRPr="0061040D">
            <w:rPr>
              <w:b w:val="0"/>
              <w:sz w:val="24"/>
            </w:rPr>
            <w:t>City</w:t>
          </w:r>
        </w:smartTag>
      </w:smartTag>
      <w:r w:rsidRPr="0061040D">
        <w:rPr>
          <w:b w:val="0"/>
          <w:sz w:val="24"/>
        </w:rPr>
        <w:t xml:space="preserve"> 108)</w:t>
      </w:r>
    </w:p>
    <w:sectPr w:rsidR="00DB6D04" w:rsidRPr="0061040D" w:rsidSect="008A29EF">
      <w:pgSz w:w="11906" w:h="16838"/>
      <w:pgMar w:top="567" w:right="1416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3A" w:rsidRDefault="001C7C3A" w:rsidP="00C82FDC">
      <w:pPr>
        <w:spacing w:line="240" w:lineRule="auto"/>
      </w:pPr>
      <w:r>
        <w:separator/>
      </w:r>
    </w:p>
  </w:endnote>
  <w:endnote w:type="continuationSeparator" w:id="0">
    <w:p w:rsidR="001C7C3A" w:rsidRDefault="001C7C3A" w:rsidP="00C82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3A" w:rsidRDefault="001C7C3A" w:rsidP="00C82FDC">
      <w:pPr>
        <w:spacing w:line="240" w:lineRule="auto"/>
      </w:pPr>
      <w:r>
        <w:separator/>
      </w:r>
    </w:p>
  </w:footnote>
  <w:footnote w:type="continuationSeparator" w:id="0">
    <w:p w:rsidR="001C7C3A" w:rsidRDefault="001C7C3A" w:rsidP="00C82F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0FC"/>
    <w:multiLevelType w:val="hybridMultilevel"/>
    <w:tmpl w:val="2A323E80"/>
    <w:lvl w:ilvl="0" w:tplc="46CA2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415777"/>
    <w:multiLevelType w:val="multilevel"/>
    <w:tmpl w:val="50F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135"/>
    <w:rsid w:val="00024E31"/>
    <w:rsid w:val="00030CC9"/>
    <w:rsid w:val="000440A8"/>
    <w:rsid w:val="00045764"/>
    <w:rsid w:val="0004715C"/>
    <w:rsid w:val="00057B91"/>
    <w:rsid w:val="000731AD"/>
    <w:rsid w:val="0008068E"/>
    <w:rsid w:val="00081637"/>
    <w:rsid w:val="000D173A"/>
    <w:rsid w:val="00101B7A"/>
    <w:rsid w:val="0011652A"/>
    <w:rsid w:val="00127DD3"/>
    <w:rsid w:val="001441A2"/>
    <w:rsid w:val="00152B47"/>
    <w:rsid w:val="00153AA6"/>
    <w:rsid w:val="001549BD"/>
    <w:rsid w:val="00191969"/>
    <w:rsid w:val="001A21E5"/>
    <w:rsid w:val="001A47E2"/>
    <w:rsid w:val="001C3258"/>
    <w:rsid w:val="001C7C3A"/>
    <w:rsid w:val="001F4407"/>
    <w:rsid w:val="00221CB4"/>
    <w:rsid w:val="00241F13"/>
    <w:rsid w:val="00254D2F"/>
    <w:rsid w:val="00257216"/>
    <w:rsid w:val="00270A87"/>
    <w:rsid w:val="00277DD6"/>
    <w:rsid w:val="002900FD"/>
    <w:rsid w:val="00295094"/>
    <w:rsid w:val="002A0EA6"/>
    <w:rsid w:val="002B5019"/>
    <w:rsid w:val="002C1693"/>
    <w:rsid w:val="002C608E"/>
    <w:rsid w:val="002C6EBD"/>
    <w:rsid w:val="002E4C8D"/>
    <w:rsid w:val="002E7D39"/>
    <w:rsid w:val="00334BF7"/>
    <w:rsid w:val="00335A32"/>
    <w:rsid w:val="00344162"/>
    <w:rsid w:val="00391E1D"/>
    <w:rsid w:val="003A359B"/>
    <w:rsid w:val="003A7921"/>
    <w:rsid w:val="003C1D79"/>
    <w:rsid w:val="003C6F7A"/>
    <w:rsid w:val="00405496"/>
    <w:rsid w:val="004273F7"/>
    <w:rsid w:val="004426ED"/>
    <w:rsid w:val="00481765"/>
    <w:rsid w:val="004D3B49"/>
    <w:rsid w:val="004E4EA5"/>
    <w:rsid w:val="00514CA5"/>
    <w:rsid w:val="00527593"/>
    <w:rsid w:val="00577370"/>
    <w:rsid w:val="00577602"/>
    <w:rsid w:val="0058025D"/>
    <w:rsid w:val="005B63A3"/>
    <w:rsid w:val="005C5187"/>
    <w:rsid w:val="0061040D"/>
    <w:rsid w:val="00610A58"/>
    <w:rsid w:val="00613296"/>
    <w:rsid w:val="00617C73"/>
    <w:rsid w:val="006220C6"/>
    <w:rsid w:val="006326CF"/>
    <w:rsid w:val="00632D69"/>
    <w:rsid w:val="00640770"/>
    <w:rsid w:val="00650BAA"/>
    <w:rsid w:val="00674631"/>
    <w:rsid w:val="006B4D3D"/>
    <w:rsid w:val="006C0D23"/>
    <w:rsid w:val="006C2387"/>
    <w:rsid w:val="007134DE"/>
    <w:rsid w:val="00714F62"/>
    <w:rsid w:val="00732E69"/>
    <w:rsid w:val="007365A2"/>
    <w:rsid w:val="007509DB"/>
    <w:rsid w:val="00750F68"/>
    <w:rsid w:val="00754B76"/>
    <w:rsid w:val="0075646C"/>
    <w:rsid w:val="007759C3"/>
    <w:rsid w:val="007766FB"/>
    <w:rsid w:val="007839C6"/>
    <w:rsid w:val="007B7839"/>
    <w:rsid w:val="007C2F10"/>
    <w:rsid w:val="007D2A3E"/>
    <w:rsid w:val="007D4A1A"/>
    <w:rsid w:val="007E0FE6"/>
    <w:rsid w:val="007F18B4"/>
    <w:rsid w:val="00802C99"/>
    <w:rsid w:val="00804357"/>
    <w:rsid w:val="00813695"/>
    <w:rsid w:val="00823DFE"/>
    <w:rsid w:val="00826AFF"/>
    <w:rsid w:val="00852B67"/>
    <w:rsid w:val="00862E11"/>
    <w:rsid w:val="00880EC4"/>
    <w:rsid w:val="008A0226"/>
    <w:rsid w:val="008A29EF"/>
    <w:rsid w:val="008A4782"/>
    <w:rsid w:val="008B0D3C"/>
    <w:rsid w:val="00915040"/>
    <w:rsid w:val="00932DF8"/>
    <w:rsid w:val="00933FF8"/>
    <w:rsid w:val="0094431E"/>
    <w:rsid w:val="00950953"/>
    <w:rsid w:val="00957AAA"/>
    <w:rsid w:val="00981D0E"/>
    <w:rsid w:val="009E6899"/>
    <w:rsid w:val="00A30E0F"/>
    <w:rsid w:val="00A33683"/>
    <w:rsid w:val="00A401ED"/>
    <w:rsid w:val="00A626E3"/>
    <w:rsid w:val="00A67325"/>
    <w:rsid w:val="00A67A67"/>
    <w:rsid w:val="00A7789B"/>
    <w:rsid w:val="00AD1B73"/>
    <w:rsid w:val="00AE12EA"/>
    <w:rsid w:val="00AE7D3D"/>
    <w:rsid w:val="00AF7674"/>
    <w:rsid w:val="00B07135"/>
    <w:rsid w:val="00B11124"/>
    <w:rsid w:val="00B1592C"/>
    <w:rsid w:val="00B62E79"/>
    <w:rsid w:val="00B83B12"/>
    <w:rsid w:val="00BB1D02"/>
    <w:rsid w:val="00BC37E9"/>
    <w:rsid w:val="00BE24C6"/>
    <w:rsid w:val="00BE7F81"/>
    <w:rsid w:val="00BF3D3D"/>
    <w:rsid w:val="00C376FE"/>
    <w:rsid w:val="00C50F30"/>
    <w:rsid w:val="00C52723"/>
    <w:rsid w:val="00C641EF"/>
    <w:rsid w:val="00C72D3E"/>
    <w:rsid w:val="00C75B70"/>
    <w:rsid w:val="00C82FDC"/>
    <w:rsid w:val="00C96027"/>
    <w:rsid w:val="00CC3743"/>
    <w:rsid w:val="00CD6A78"/>
    <w:rsid w:val="00CF28DF"/>
    <w:rsid w:val="00CF77EA"/>
    <w:rsid w:val="00D172F3"/>
    <w:rsid w:val="00D20CB5"/>
    <w:rsid w:val="00D3265E"/>
    <w:rsid w:val="00D46480"/>
    <w:rsid w:val="00D469E9"/>
    <w:rsid w:val="00D51EBF"/>
    <w:rsid w:val="00D56078"/>
    <w:rsid w:val="00D60C46"/>
    <w:rsid w:val="00D639E8"/>
    <w:rsid w:val="00D648DD"/>
    <w:rsid w:val="00D77A08"/>
    <w:rsid w:val="00D841D8"/>
    <w:rsid w:val="00DA6B0A"/>
    <w:rsid w:val="00DB6D04"/>
    <w:rsid w:val="00DC7DFC"/>
    <w:rsid w:val="00DF172C"/>
    <w:rsid w:val="00E004B7"/>
    <w:rsid w:val="00E118A9"/>
    <w:rsid w:val="00E2531E"/>
    <w:rsid w:val="00E4296F"/>
    <w:rsid w:val="00E51BA9"/>
    <w:rsid w:val="00E536AF"/>
    <w:rsid w:val="00E61A0D"/>
    <w:rsid w:val="00E639ED"/>
    <w:rsid w:val="00E74B0A"/>
    <w:rsid w:val="00EC1B4A"/>
    <w:rsid w:val="00F12E4F"/>
    <w:rsid w:val="00F323DF"/>
    <w:rsid w:val="00F77B1E"/>
    <w:rsid w:val="00FC4CE5"/>
    <w:rsid w:val="00FC6DE4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95"/>
    <w:pPr>
      <w:widowControl w:val="0"/>
      <w:spacing w:line="320" w:lineRule="exact"/>
    </w:pPr>
    <w:rPr>
      <w:rFonts w:eastAsia="標楷體"/>
      <w:b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40A8"/>
    <w:pPr>
      <w:keepNext/>
      <w:spacing w:before="180" w:after="180" w:line="720" w:lineRule="auto"/>
      <w:outlineLvl w:val="0"/>
    </w:pPr>
    <w:rPr>
      <w:rFonts w:ascii="Cambria" w:hAnsi="Cambria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440A8"/>
    <w:rPr>
      <w:rFonts w:ascii="Cambria" w:eastAsia="標楷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804357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043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0440A8"/>
    <w:pPr>
      <w:spacing w:before="240" w:after="60"/>
      <w:jc w:val="center"/>
      <w:outlineLvl w:val="0"/>
    </w:pPr>
    <w:rPr>
      <w:rFonts w:ascii="Cambria" w:eastAsia="新細明體" w:hAnsi="Cambria"/>
      <w:bCs/>
      <w:sz w:val="32"/>
      <w:szCs w:val="32"/>
    </w:rPr>
  </w:style>
  <w:style w:type="character" w:customStyle="1" w:styleId="a6">
    <w:name w:val="標題 字元"/>
    <w:basedOn w:val="a0"/>
    <w:link w:val="a5"/>
    <w:uiPriority w:val="99"/>
    <w:locked/>
    <w:rsid w:val="000440A8"/>
    <w:rPr>
      <w:rFonts w:ascii="Cambria" w:hAnsi="Cambria" w:cs="Times New Roman"/>
      <w:b/>
      <w:bCs/>
      <w:kern w:val="2"/>
      <w:sz w:val="32"/>
      <w:szCs w:val="32"/>
    </w:rPr>
  </w:style>
  <w:style w:type="paragraph" w:styleId="a7">
    <w:name w:val="header"/>
    <w:basedOn w:val="a"/>
    <w:link w:val="a8"/>
    <w:uiPriority w:val="99"/>
    <w:semiHidden/>
    <w:rsid w:val="00C82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C82FDC"/>
    <w:rPr>
      <w:rFonts w:eastAsia="標楷體" w:cs="Times New Roman"/>
      <w:b/>
      <w:kern w:val="2"/>
    </w:rPr>
  </w:style>
  <w:style w:type="paragraph" w:styleId="a9">
    <w:name w:val="footer"/>
    <w:basedOn w:val="a"/>
    <w:link w:val="aa"/>
    <w:uiPriority w:val="99"/>
    <w:semiHidden/>
    <w:rsid w:val="00C82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C82FDC"/>
    <w:rPr>
      <w:rFonts w:eastAsia="標楷體" w:cs="Times New Roman"/>
      <w:b/>
      <w:kern w:val="2"/>
    </w:rPr>
  </w:style>
  <w:style w:type="paragraph" w:styleId="ab">
    <w:name w:val="List Paragraph"/>
    <w:basedOn w:val="a"/>
    <w:uiPriority w:val="99"/>
    <w:qFormat/>
    <w:rsid w:val="00E536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520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511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51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51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518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0521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Company>臺北市政府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Pusat Pelayanan Lansia (Lanjut Usia) Wan hua , Taipei City 2015</dc:title>
  <dc:subject/>
  <dc:creator>user</dc:creator>
  <cp:keywords/>
  <dc:description/>
  <cp:lastModifiedBy>TakeCare</cp:lastModifiedBy>
  <cp:revision>2</cp:revision>
  <cp:lastPrinted>2015-06-30T04:19:00Z</cp:lastPrinted>
  <dcterms:created xsi:type="dcterms:W3CDTF">2015-08-28T01:42:00Z</dcterms:created>
  <dcterms:modified xsi:type="dcterms:W3CDTF">2015-08-28T01:42:00Z</dcterms:modified>
</cp:coreProperties>
</file>