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1" w:rsidRDefault="00323E96" w:rsidP="006F62E3">
      <w:pPr>
        <w:jc w:val="center"/>
        <w:rPr>
          <w:color w:val="FF0000"/>
        </w:rPr>
      </w:pPr>
      <w:r w:rsidRPr="00323E96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31.5pt" fillcolor="#974706 [1609]" strokecolor="#974706 [1609]">
            <v:shadow color="#868686"/>
            <v:textpath style="font-family:&quot;文鼎海報體&quot;;font-size:32pt;v-text-reverse:t;v-text-kern:t" trim="t" fitpath="t" string="家庭照顧者支持服務教育訓練"/>
          </v:shape>
        </w:pict>
      </w:r>
    </w:p>
    <w:p w:rsidR="006F62E3" w:rsidRDefault="006F62E3" w:rsidP="006F62E3">
      <w:pPr>
        <w:rPr>
          <w:color w:val="FF0000"/>
        </w:rPr>
      </w:pP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>場次:</w:t>
      </w:r>
      <w:r w:rsidR="00EB7349">
        <w:rPr>
          <w:rFonts w:asciiTheme="minorEastAsia" w:hAnsiTheme="minorEastAsia" w:hint="eastAsia"/>
        </w:rPr>
        <w:t>東</w:t>
      </w:r>
      <w:r w:rsidR="000769DE">
        <w:rPr>
          <w:rFonts w:asciiTheme="minorEastAsia" w:hAnsiTheme="minorEastAsia" w:hint="eastAsia"/>
        </w:rPr>
        <w:t>部</w:t>
      </w: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 xml:space="preserve">時間: </w:t>
      </w:r>
      <w:r w:rsidR="00EB7349" w:rsidRPr="009C785B">
        <w:rPr>
          <w:rFonts w:hint="eastAsia"/>
        </w:rPr>
        <w:t>2015/12/17(</w:t>
      </w:r>
      <w:r w:rsidR="00EB7349" w:rsidRPr="009C785B">
        <w:rPr>
          <w:rFonts w:hint="eastAsia"/>
        </w:rPr>
        <w:t>四</w:t>
      </w:r>
      <w:r w:rsidR="00EB7349" w:rsidRPr="009C785B">
        <w:rPr>
          <w:rFonts w:hint="eastAsia"/>
        </w:rPr>
        <w:t>)-2015/12/18(</w:t>
      </w:r>
      <w:r w:rsidR="00EB7349" w:rsidRPr="009C785B">
        <w:rPr>
          <w:rFonts w:hint="eastAsia"/>
        </w:rPr>
        <w:t>五</w:t>
      </w:r>
      <w:r w:rsidR="00EB7349" w:rsidRPr="009C785B">
        <w:rPr>
          <w:rFonts w:hint="eastAsia"/>
        </w:rPr>
        <w:t>)</w:t>
      </w:r>
    </w:p>
    <w:p w:rsidR="00EB7349" w:rsidRDefault="006F62E3" w:rsidP="00472C3D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EB7349">
        <w:rPr>
          <w:rFonts w:asciiTheme="minorEastAsia" w:hAnsiTheme="minorEastAsia" w:hint="eastAsia"/>
        </w:rPr>
        <w:t>地址:</w:t>
      </w:r>
      <w:r w:rsidRPr="00EB7349">
        <w:rPr>
          <w:rFonts w:asciiTheme="minorEastAsia" w:hAnsiTheme="minorEastAsia" w:cs="細明體" w:hint="eastAsia"/>
          <w:sz w:val="26"/>
          <w:szCs w:val="26"/>
        </w:rPr>
        <w:t xml:space="preserve"> </w:t>
      </w:r>
      <w:r w:rsidR="00EB7349" w:rsidRPr="009C785B">
        <w:rPr>
          <w:rFonts w:asciiTheme="majorEastAsia" w:eastAsiaTheme="majorEastAsia" w:hAnsiTheme="majorEastAsia" w:cs="細明體" w:hint="eastAsia"/>
          <w:sz w:val="26"/>
          <w:szCs w:val="26"/>
        </w:rPr>
        <w:t>花蓮縣社會福利館3樓303教室(花蓮縣文苑路12號)</w:t>
      </w:r>
    </w:p>
    <w:p w:rsidR="006F62E3" w:rsidRDefault="00472C3D" w:rsidP="00472C3D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t xml:space="preserve"> </w:t>
      </w:r>
      <w:r w:rsidR="00093E5C">
        <w:rPr>
          <w:noProof/>
        </w:rPr>
        <w:drawing>
          <wp:inline distT="0" distB="0" distL="0" distR="0">
            <wp:extent cx="5274310" cy="3517924"/>
            <wp:effectExtent l="19050" t="0" r="2540" b="0"/>
            <wp:docPr id="3" name="img-686-1394528287876" descr="http://greenmap.hualien.gov.tw/Utility/DisplayImage?id=686&amp;rnd=139452828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86-1394528287876" descr="http://greenmap.hualien.gov.tw/Utility/DisplayImage?id=686&amp;rnd=13945282878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5C" w:rsidRPr="00093E5C" w:rsidRDefault="00093E5C" w:rsidP="00093E5C">
      <w:pPr>
        <w:pStyle w:val="a7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093E5C">
        <w:rPr>
          <w:rFonts w:ascii="新細明體" w:eastAsia="新細明體" w:hAnsi="新細明體" w:cs="新細明體"/>
          <w:kern w:val="0"/>
          <w:szCs w:val="24"/>
        </w:rPr>
        <w:t>大眾運輸</w:t>
      </w:r>
    </w:p>
    <w:p w:rsidR="00093E5C" w:rsidRPr="00093E5C" w:rsidRDefault="00093E5C" w:rsidP="00093E5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93E5C">
        <w:rPr>
          <w:rFonts w:ascii="新細明體" w:eastAsia="新細明體" w:hAnsi="新細明體" w:cs="新細明體"/>
          <w:kern w:val="0"/>
          <w:szCs w:val="24"/>
        </w:rPr>
        <w:t>105港口線於花蓮縣文化局站下車，再步行2分鐘至社會福利館。</w:t>
      </w:r>
    </w:p>
    <w:p w:rsidR="00093E5C" w:rsidRPr="00093E5C" w:rsidRDefault="00093E5C" w:rsidP="00093E5C">
      <w:pPr>
        <w:pStyle w:val="a7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093E5C">
        <w:rPr>
          <w:rFonts w:ascii="新細明體" w:eastAsia="新細明體" w:hAnsi="新細明體" w:cs="新細明體"/>
          <w:kern w:val="0"/>
          <w:szCs w:val="24"/>
        </w:rPr>
        <w:t>自行開車</w:t>
      </w:r>
    </w:p>
    <w:p w:rsidR="00093E5C" w:rsidRPr="00093E5C" w:rsidRDefault="00093E5C" w:rsidP="00093E5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93E5C">
        <w:rPr>
          <w:rFonts w:ascii="新細明體" w:eastAsia="新細明體" w:hAnsi="新細明體" w:cs="新細明體"/>
          <w:kern w:val="0"/>
          <w:szCs w:val="24"/>
        </w:rPr>
        <w:t>從火車站出發，沿著中山路往市區方向行駛，於中正路左轉，過中正橋後繼續直行至中美路，右轉至民權四街後左轉進民權路，至文苑路右轉即可抵達。</w:t>
      </w:r>
    </w:p>
    <w:sectPr w:rsidR="00093E5C" w:rsidRPr="00093E5C" w:rsidSect="005B2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70" w:rsidRDefault="00AA2770" w:rsidP="006F62E3">
      <w:r>
        <w:separator/>
      </w:r>
    </w:p>
  </w:endnote>
  <w:endnote w:type="continuationSeparator" w:id="0">
    <w:p w:rsidR="00AA2770" w:rsidRDefault="00AA2770" w:rsidP="006F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70" w:rsidRDefault="00AA2770" w:rsidP="006F62E3">
      <w:r>
        <w:separator/>
      </w:r>
    </w:p>
  </w:footnote>
  <w:footnote w:type="continuationSeparator" w:id="0">
    <w:p w:rsidR="00AA2770" w:rsidRDefault="00AA2770" w:rsidP="006F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696"/>
    <w:multiLevelType w:val="hybridMultilevel"/>
    <w:tmpl w:val="DE560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4F0FCB"/>
    <w:multiLevelType w:val="hybridMultilevel"/>
    <w:tmpl w:val="176AB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AC4301"/>
    <w:multiLevelType w:val="hybridMultilevel"/>
    <w:tmpl w:val="CFB28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DA63CF"/>
    <w:multiLevelType w:val="hybridMultilevel"/>
    <w:tmpl w:val="9D706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2E3"/>
    <w:rsid w:val="000769DE"/>
    <w:rsid w:val="00093E5C"/>
    <w:rsid w:val="00323E96"/>
    <w:rsid w:val="00472C3D"/>
    <w:rsid w:val="005B2951"/>
    <w:rsid w:val="006F62E3"/>
    <w:rsid w:val="00905B99"/>
    <w:rsid w:val="009348EA"/>
    <w:rsid w:val="009A4DD8"/>
    <w:rsid w:val="00AA2770"/>
    <w:rsid w:val="00EB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62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62E3"/>
    <w:rPr>
      <w:sz w:val="20"/>
      <w:szCs w:val="20"/>
    </w:rPr>
  </w:style>
  <w:style w:type="paragraph" w:styleId="a7">
    <w:name w:val="List Paragraph"/>
    <w:basedOn w:val="a"/>
    <w:uiPriority w:val="34"/>
    <w:qFormat/>
    <w:rsid w:val="006F62E3"/>
    <w:pPr>
      <w:ind w:leftChars="200" w:left="480"/>
    </w:pPr>
  </w:style>
  <w:style w:type="character" w:customStyle="1" w:styleId="style56">
    <w:name w:val="style56"/>
    <w:basedOn w:val="a0"/>
    <w:rsid w:val="006F62E3"/>
  </w:style>
  <w:style w:type="paragraph" w:styleId="a8">
    <w:name w:val="Balloon Text"/>
    <w:basedOn w:val="a"/>
    <w:link w:val="a9"/>
    <w:uiPriority w:val="99"/>
    <w:semiHidden/>
    <w:unhideWhenUsed/>
    <w:rsid w:val="006F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TakeCare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TakeCare</dc:creator>
  <cp:keywords/>
  <dc:description/>
  <cp:lastModifiedBy>TakeCare</cp:lastModifiedBy>
  <cp:revision>2</cp:revision>
  <dcterms:created xsi:type="dcterms:W3CDTF">2015-10-29T07:23:00Z</dcterms:created>
  <dcterms:modified xsi:type="dcterms:W3CDTF">2015-10-29T07:23:00Z</dcterms:modified>
</cp:coreProperties>
</file>