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52" w:rsidRPr="00045A52" w:rsidRDefault="00045A52" w:rsidP="00045A52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045A5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家庭照顧者心理協談專業人員培訓計畫</w:t>
      </w:r>
    </w:p>
    <w:p w:rsidR="00C95D97" w:rsidRPr="000508C3" w:rsidRDefault="00045A52" w:rsidP="00045A52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45A52">
        <w:rPr>
          <w:rFonts w:ascii="標楷體" w:eastAsia="標楷體" w:hAnsi="標楷體" w:cs="Times New Roman" w:hint="eastAsia"/>
          <w:b/>
          <w:i/>
          <w:color w:val="000000"/>
          <w:sz w:val="32"/>
          <w:szCs w:val="32"/>
        </w:rPr>
        <w:t>「諮商與社工的對話--家庭</w:t>
      </w:r>
      <w:proofErr w:type="gramStart"/>
      <w:r w:rsidRPr="00045A52">
        <w:rPr>
          <w:rFonts w:ascii="標楷體" w:eastAsia="標楷體" w:hAnsi="標楷體" w:cs="Times New Roman" w:hint="eastAsia"/>
          <w:b/>
          <w:i/>
          <w:color w:val="000000"/>
          <w:sz w:val="32"/>
          <w:szCs w:val="32"/>
        </w:rPr>
        <w:t>照顧者協談</w:t>
      </w:r>
      <w:proofErr w:type="gramEnd"/>
      <w:r w:rsidRPr="00045A52">
        <w:rPr>
          <w:rFonts w:ascii="標楷體" w:eastAsia="標楷體" w:hAnsi="標楷體" w:cs="Times New Roman" w:hint="eastAsia"/>
          <w:b/>
          <w:i/>
          <w:color w:val="000000"/>
          <w:sz w:val="32"/>
          <w:szCs w:val="32"/>
        </w:rPr>
        <w:t>實務工作坊」</w:t>
      </w:r>
    </w:p>
    <w:p w:rsidR="00506BD1" w:rsidRPr="00506BD1" w:rsidRDefault="00506BD1" w:rsidP="000655FC">
      <w:pPr>
        <w:pStyle w:val="a4"/>
        <w:tabs>
          <w:tab w:val="left" w:pos="0"/>
        </w:tabs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ind w:leftChars="0" w:left="50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全國約有七十六萬失能、失智及身心障礙者，他們背後都有一個以上的「家庭照顧者」；我們通常看得見倒下去的被照顧者需求，卻常忽略家庭照顧者身心承受極大壓力及失去工作、影響婚姻、經濟風險等問題。家庭照顧者關懷總會(家總)成立於1996年，二十年來致力於家庭照顧者權益倡導、法規制度改革及創新服務推廣，包括喘息服務納入長照十年服務項目、長期照顧服務法訂定「家庭照顧者支持性服務」、設置全國第一支家庭照顧者關懷專線等。</w:t>
      </w:r>
    </w:p>
    <w:p w:rsidR="00506BD1" w:rsidRPr="00506BD1" w:rsidRDefault="00506BD1" w:rsidP="000655FC">
      <w:pPr>
        <w:pStyle w:val="a4"/>
        <w:tabs>
          <w:tab w:val="left" w:pos="0"/>
        </w:tabs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ind w:leftChars="0" w:left="50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家總自1999年起辦理家庭照顧者</w:t>
      </w:r>
      <w:proofErr w:type="gramStart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紓</w:t>
      </w:r>
      <w:proofErr w:type="gramEnd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壓活動、支持團體，2008年起開辦家庭照顧者心理協談服務。2012年起接受</w:t>
      </w:r>
      <w:proofErr w:type="gramStart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衛福部照</w:t>
      </w:r>
      <w:proofErr w:type="gramEnd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護司委託建置「照顧者互動式平台」及協助「各縣市照管中心-高照顧負荷個案」諮詢專線。2015年起接受</w:t>
      </w:r>
      <w:proofErr w:type="gramStart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衛福部社家署</w:t>
      </w:r>
      <w:proofErr w:type="gramEnd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委託建置0800-507272(台語：有你，真好真好)家庭照顧者關懷專線，並輔導建置全國28個支持服務據點，提供高風險個案追蹤、照顧技巧指導及情緒支持等八項服務。</w:t>
      </w:r>
    </w:p>
    <w:p w:rsidR="00506BD1" w:rsidRPr="00506BD1" w:rsidRDefault="00506BD1" w:rsidP="000655FC">
      <w:pPr>
        <w:pStyle w:val="a4"/>
        <w:tabs>
          <w:tab w:val="left" w:pos="0"/>
        </w:tabs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ind w:leftChars="0" w:left="504"/>
        <w:jc w:val="both"/>
        <w:rPr>
          <w:rFonts w:ascii="標楷體" w:eastAsia="標楷體" w:hAnsi="標楷體"/>
        </w:rPr>
      </w:pPr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「家庭照顧者支持性服務」相關情緒支持服務包括</w:t>
      </w:r>
      <w:proofErr w:type="gramStart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紓</w:t>
      </w:r>
      <w:proofErr w:type="gramEnd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壓活動、支持團體及心理</w:t>
      </w:r>
      <w:proofErr w:type="gramStart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協談等</w:t>
      </w:r>
      <w:proofErr w:type="gramEnd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。亟需更多對長期照顧、家庭照顧者服務脈絡具了解及熱忱的專業人員投入，故舉辦此次培訓課程，分享本會過去服務經驗，</w:t>
      </w:r>
      <w:proofErr w:type="gramStart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經完訓</w:t>
      </w:r>
      <w:proofErr w:type="gramEnd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人才，並協助建置人才資料庫，協助於全國各支持據點媒合。特邀請有興趣的夥伴前來，了解長照2.0發展中的家庭照顧者支持性服務，共同加入服務行列，</w:t>
      </w:r>
      <w:proofErr w:type="gramStart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俾</w:t>
      </w:r>
      <w:proofErr w:type="gramEnd"/>
      <w:r w:rsidRPr="00506BD1">
        <w:rPr>
          <w:rFonts w:ascii="標楷體" w:eastAsia="標楷體" w:hAnsi="標楷體" w:hint="eastAsia"/>
          <w:color w:val="000000" w:themeColor="text1"/>
          <w:sz w:val="26"/>
          <w:szCs w:val="26"/>
        </w:rPr>
        <w:t>提升服務品質。</w:t>
      </w:r>
    </w:p>
    <w:p w:rsidR="000655FC" w:rsidRPr="000655FC" w:rsidRDefault="00AD5129" w:rsidP="000655FC">
      <w:pPr>
        <w:pStyle w:val="a4"/>
        <w:numPr>
          <w:ilvl w:val="0"/>
          <w:numId w:val="16"/>
        </w:numPr>
        <w:tabs>
          <w:tab w:val="left" w:pos="0"/>
          <w:tab w:val="left" w:pos="1843"/>
        </w:tabs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ind w:leftChars="0"/>
        <w:jc w:val="both"/>
        <w:rPr>
          <w:rFonts w:ascii="標楷體" w:eastAsia="標楷體" w:hAnsi="標楷體"/>
          <w:b/>
        </w:rPr>
      </w:pPr>
      <w:r w:rsidRPr="000655FC">
        <w:rPr>
          <w:rFonts w:ascii="標楷體" w:eastAsia="標楷體" w:hAnsi="標楷體" w:hint="eastAsia"/>
          <w:b/>
        </w:rPr>
        <w:t>主辦單位：</w:t>
      </w:r>
      <w:r w:rsidRPr="000655FC">
        <w:rPr>
          <w:rFonts w:ascii="標楷體" w:eastAsia="標楷體" w:hAnsi="標楷體" w:hint="eastAsia"/>
        </w:rPr>
        <w:t>中華民國家庭照顧者關懷總會</w:t>
      </w:r>
    </w:p>
    <w:p w:rsidR="000655FC" w:rsidRPr="000655FC" w:rsidRDefault="0014178E" w:rsidP="000655FC">
      <w:pPr>
        <w:pStyle w:val="a4"/>
        <w:numPr>
          <w:ilvl w:val="0"/>
          <w:numId w:val="16"/>
        </w:numPr>
        <w:tabs>
          <w:tab w:val="left" w:pos="0"/>
          <w:tab w:val="left" w:pos="1843"/>
        </w:tabs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ind w:leftChars="0"/>
        <w:jc w:val="both"/>
        <w:rPr>
          <w:rFonts w:ascii="標楷體" w:eastAsia="標楷體" w:hAnsi="標楷體"/>
          <w:b/>
        </w:rPr>
      </w:pPr>
      <w:r w:rsidRPr="000655FC">
        <w:rPr>
          <w:rFonts w:ascii="標楷體" w:eastAsia="標楷體" w:hAnsi="標楷體" w:hint="eastAsia"/>
          <w:b/>
        </w:rPr>
        <w:t>協辦</w:t>
      </w:r>
      <w:r w:rsidR="00293776" w:rsidRPr="000655FC">
        <w:rPr>
          <w:rFonts w:ascii="標楷體" w:eastAsia="標楷體" w:hAnsi="標楷體"/>
          <w:b/>
        </w:rPr>
        <w:t>單位：</w:t>
      </w:r>
      <w:r w:rsidR="00A42119" w:rsidRPr="000655FC">
        <w:rPr>
          <w:rFonts w:ascii="標楷體" w:eastAsia="標楷體" w:hAnsi="標楷體" w:hint="eastAsia"/>
        </w:rPr>
        <w:t>高</w:t>
      </w:r>
      <w:r w:rsidR="00A42119" w:rsidRPr="000655FC">
        <w:rPr>
          <w:rFonts w:ascii="標楷體" w:eastAsia="標楷體" w:hAnsi="標楷體"/>
        </w:rPr>
        <w:t>雄諮商心理師</w:t>
      </w:r>
      <w:r w:rsidR="00A42119" w:rsidRPr="000655FC">
        <w:rPr>
          <w:rFonts w:ascii="標楷體" w:eastAsia="標楷體" w:hAnsi="標楷體" w:hint="eastAsia"/>
        </w:rPr>
        <w:t>公</w:t>
      </w:r>
      <w:r w:rsidR="00A42119" w:rsidRPr="000655FC">
        <w:rPr>
          <w:rFonts w:ascii="標楷體" w:eastAsia="標楷體" w:hAnsi="標楷體"/>
        </w:rPr>
        <w:t>會、</w:t>
      </w:r>
      <w:r w:rsidR="00A42119" w:rsidRPr="000655FC">
        <w:rPr>
          <w:rFonts w:ascii="標楷體" w:eastAsia="標楷體" w:hAnsi="標楷體" w:hint="eastAsia"/>
        </w:rPr>
        <w:t>台</w:t>
      </w:r>
      <w:r w:rsidR="00A42119" w:rsidRPr="000655FC">
        <w:rPr>
          <w:rFonts w:ascii="標楷體" w:eastAsia="標楷體" w:hAnsi="標楷體"/>
        </w:rPr>
        <w:t>中</w:t>
      </w:r>
      <w:r w:rsidR="00A42119" w:rsidRPr="000655FC">
        <w:rPr>
          <w:rFonts w:ascii="標楷體" w:eastAsia="標楷體" w:hAnsi="標楷體" w:hint="eastAsia"/>
        </w:rPr>
        <w:t>諮商</w:t>
      </w:r>
      <w:r w:rsidR="00A42119" w:rsidRPr="000655FC">
        <w:rPr>
          <w:rFonts w:ascii="標楷體" w:eastAsia="標楷體" w:hAnsi="標楷體"/>
        </w:rPr>
        <w:t>心理師</w:t>
      </w:r>
      <w:r w:rsidR="00A42119" w:rsidRPr="000655FC">
        <w:rPr>
          <w:rFonts w:ascii="標楷體" w:eastAsia="標楷體" w:hAnsi="標楷體" w:hint="eastAsia"/>
        </w:rPr>
        <w:t>公</w:t>
      </w:r>
      <w:r w:rsidR="00A42119" w:rsidRPr="000655FC">
        <w:rPr>
          <w:rFonts w:ascii="標楷體" w:eastAsia="標楷體" w:hAnsi="標楷體"/>
        </w:rPr>
        <w:t>會、</w:t>
      </w:r>
      <w:r w:rsidR="00800403" w:rsidRPr="000655FC">
        <w:rPr>
          <w:rFonts w:ascii="標楷體" w:eastAsia="標楷體" w:hAnsi="標楷體" w:hint="eastAsia"/>
        </w:rPr>
        <w:t>台</w:t>
      </w:r>
      <w:r w:rsidR="00800403" w:rsidRPr="000655FC">
        <w:rPr>
          <w:rFonts w:ascii="標楷體" w:eastAsia="標楷體" w:hAnsi="標楷體"/>
        </w:rPr>
        <w:t>中紅十</w:t>
      </w:r>
      <w:r w:rsidR="00800403" w:rsidRPr="000655FC">
        <w:rPr>
          <w:rFonts w:ascii="標楷體" w:eastAsia="標楷體" w:hAnsi="標楷體" w:hint="eastAsia"/>
        </w:rPr>
        <w:t>字</w:t>
      </w:r>
      <w:r w:rsidR="00800403" w:rsidRPr="000655FC">
        <w:rPr>
          <w:rFonts w:ascii="標楷體" w:eastAsia="標楷體" w:hAnsi="標楷體"/>
        </w:rPr>
        <w:t>會台中分會</w:t>
      </w:r>
      <w:r w:rsidR="00800403" w:rsidRPr="000655FC">
        <w:rPr>
          <w:rFonts w:ascii="標楷體" w:eastAsia="標楷體" w:hAnsi="標楷體" w:hint="eastAsia"/>
        </w:rPr>
        <w:t>、</w:t>
      </w:r>
      <w:r w:rsidR="00800403" w:rsidRPr="000655FC">
        <w:rPr>
          <w:rFonts w:ascii="標楷體" w:eastAsia="標楷體" w:hAnsi="標楷體"/>
        </w:rPr>
        <w:t>高雄</w:t>
      </w:r>
      <w:r w:rsidR="00800403" w:rsidRPr="000655FC">
        <w:rPr>
          <w:rFonts w:ascii="標楷體" w:eastAsia="標楷體" w:hAnsi="標楷體" w:hint="eastAsia"/>
        </w:rPr>
        <w:t>市</w:t>
      </w:r>
      <w:r w:rsidR="00800403" w:rsidRPr="000655FC">
        <w:rPr>
          <w:rFonts w:ascii="標楷體" w:eastAsia="標楷體" w:hAnsi="標楷體"/>
        </w:rPr>
        <w:t>家庭</w:t>
      </w:r>
      <w:r w:rsidR="00800403" w:rsidRPr="000655FC">
        <w:rPr>
          <w:rFonts w:ascii="標楷體" w:eastAsia="標楷體" w:hAnsi="標楷體" w:hint="eastAsia"/>
        </w:rPr>
        <w:t>照</w:t>
      </w:r>
      <w:r w:rsidR="00800403" w:rsidRPr="000655FC">
        <w:rPr>
          <w:rFonts w:ascii="標楷體" w:eastAsia="標楷體" w:hAnsi="標楷體"/>
        </w:rPr>
        <w:t>顧</w:t>
      </w:r>
      <w:r w:rsidR="00800403" w:rsidRPr="000655FC">
        <w:rPr>
          <w:rFonts w:ascii="標楷體" w:eastAsia="標楷體" w:hAnsi="標楷體" w:hint="eastAsia"/>
        </w:rPr>
        <w:t>者</w:t>
      </w:r>
      <w:r w:rsidR="00800403" w:rsidRPr="000655FC">
        <w:rPr>
          <w:rFonts w:ascii="標楷體" w:eastAsia="標楷體" w:hAnsi="標楷體"/>
        </w:rPr>
        <w:t>關懷協會</w:t>
      </w:r>
    </w:p>
    <w:p w:rsidR="00C64D71" w:rsidRDefault="00C64D71" w:rsidP="007C4FD8">
      <w:pPr>
        <w:tabs>
          <w:tab w:val="left" w:pos="0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506BD1">
        <w:rPr>
          <w:rFonts w:ascii="標楷體" w:eastAsia="標楷體" w:hAnsi="標楷體"/>
          <w:b/>
        </w:rPr>
        <w:t>、</w:t>
      </w:r>
      <w:r w:rsidR="0014178E" w:rsidRPr="0031637D">
        <w:rPr>
          <w:rFonts w:ascii="標楷體" w:eastAsia="標楷體" w:hAnsi="標楷體" w:hint="eastAsia"/>
          <w:b/>
        </w:rPr>
        <w:t>培訓</w:t>
      </w:r>
      <w:r w:rsidR="00AD5129" w:rsidRPr="0031637D">
        <w:rPr>
          <w:rFonts w:ascii="標楷體" w:eastAsia="標楷體" w:hAnsi="標楷體" w:hint="eastAsia"/>
          <w:b/>
        </w:rPr>
        <w:t>對象及人數：</w:t>
      </w:r>
    </w:p>
    <w:p w:rsidR="00C64D71" w:rsidRDefault="00293776" w:rsidP="007C4FD8">
      <w:pPr>
        <w:tabs>
          <w:tab w:val="left" w:pos="0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  <w:r w:rsidRPr="00626786">
        <w:rPr>
          <w:rFonts w:ascii="標楷體" w:eastAsia="標楷體" w:hAnsi="標楷體"/>
          <w:szCs w:val="24"/>
        </w:rPr>
        <w:t>1.</w:t>
      </w:r>
      <w:r w:rsidR="00445928" w:rsidRPr="00626786">
        <w:rPr>
          <w:rFonts w:ascii="標楷體" w:eastAsia="標楷體" w:hAnsi="標楷體" w:hint="eastAsia"/>
          <w:szCs w:val="24"/>
        </w:rPr>
        <w:t>心</w:t>
      </w:r>
      <w:r w:rsidR="00445928" w:rsidRPr="00626786">
        <w:rPr>
          <w:rFonts w:ascii="標楷體" w:eastAsia="標楷體" w:hAnsi="標楷體"/>
          <w:szCs w:val="24"/>
        </w:rPr>
        <w:t>理師</w:t>
      </w:r>
      <w:r w:rsidR="00445928" w:rsidRPr="00626786">
        <w:rPr>
          <w:rFonts w:ascii="標楷體" w:eastAsia="標楷體" w:hAnsi="標楷體" w:hint="eastAsia"/>
          <w:szCs w:val="24"/>
        </w:rPr>
        <w:t>、</w:t>
      </w:r>
      <w:r w:rsidR="00445928" w:rsidRPr="00626786">
        <w:rPr>
          <w:rFonts w:ascii="標楷體" w:eastAsia="標楷體" w:hAnsi="標楷體"/>
          <w:szCs w:val="24"/>
        </w:rPr>
        <w:t>社工師</w:t>
      </w:r>
      <w:r w:rsidR="00445928" w:rsidRPr="00626786">
        <w:rPr>
          <w:rFonts w:ascii="標楷體" w:eastAsia="標楷體" w:hAnsi="標楷體" w:hint="eastAsia"/>
          <w:szCs w:val="24"/>
        </w:rPr>
        <w:t>/員或心理</w:t>
      </w:r>
      <w:r w:rsidR="00B61F4D">
        <w:rPr>
          <w:rFonts w:ascii="標楷體" w:eastAsia="標楷體" w:hAnsi="標楷體" w:hint="eastAsia"/>
          <w:szCs w:val="24"/>
        </w:rPr>
        <w:t>所</w:t>
      </w:r>
      <w:r w:rsidR="00445928" w:rsidRPr="00626786">
        <w:rPr>
          <w:rFonts w:ascii="標楷體" w:eastAsia="標楷體" w:hAnsi="標楷體"/>
          <w:szCs w:val="24"/>
        </w:rPr>
        <w:t>學生</w:t>
      </w:r>
      <w:r w:rsidR="00B021C3" w:rsidRPr="00626786">
        <w:rPr>
          <w:rFonts w:ascii="標楷體" w:eastAsia="標楷體" w:hAnsi="標楷體" w:hint="eastAsia"/>
          <w:szCs w:val="24"/>
        </w:rPr>
        <w:t>。</w:t>
      </w:r>
    </w:p>
    <w:p w:rsidR="00C64D71" w:rsidRDefault="00293776" w:rsidP="007C4FD8">
      <w:pPr>
        <w:tabs>
          <w:tab w:val="left" w:pos="0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  <w:r w:rsidRPr="00626786">
        <w:rPr>
          <w:rFonts w:ascii="標楷體" w:eastAsia="標楷體" w:hAnsi="標楷體" w:hint="eastAsia"/>
          <w:szCs w:val="24"/>
        </w:rPr>
        <w:t>2.</w:t>
      </w:r>
      <w:proofErr w:type="gramStart"/>
      <w:r w:rsidR="009C52D7" w:rsidRPr="00626786">
        <w:rPr>
          <w:rFonts w:ascii="標楷體" w:eastAsia="標楷體" w:hAnsi="標楷體" w:hint="eastAsia"/>
          <w:szCs w:val="24"/>
        </w:rPr>
        <w:t>為培力</w:t>
      </w:r>
      <w:proofErr w:type="gramEnd"/>
      <w:r w:rsidR="009C52D7" w:rsidRPr="00626786">
        <w:rPr>
          <w:rFonts w:ascii="標楷體" w:eastAsia="標楷體" w:hAnsi="標楷體" w:hint="eastAsia"/>
          <w:szCs w:val="24"/>
        </w:rPr>
        <w:t>10</w:t>
      </w:r>
      <w:r w:rsidR="005B5E5A">
        <w:rPr>
          <w:rFonts w:ascii="標楷體" w:eastAsia="標楷體" w:hAnsi="標楷體"/>
          <w:szCs w:val="24"/>
        </w:rPr>
        <w:t>6</w:t>
      </w:r>
      <w:r w:rsidR="009C52D7" w:rsidRPr="00626786">
        <w:rPr>
          <w:rFonts w:ascii="標楷體" w:eastAsia="標楷體" w:hAnsi="標楷體" w:hint="eastAsia"/>
          <w:szCs w:val="24"/>
        </w:rPr>
        <w:t>年</w:t>
      </w:r>
      <w:proofErr w:type="gramStart"/>
      <w:r w:rsidR="009C52D7" w:rsidRPr="00626786">
        <w:rPr>
          <w:rFonts w:ascii="標楷體" w:eastAsia="標楷體" w:hAnsi="標楷體"/>
          <w:szCs w:val="24"/>
        </w:rPr>
        <w:t>社家署</w:t>
      </w:r>
      <w:proofErr w:type="gramEnd"/>
      <w:r w:rsidR="009C52D7" w:rsidRPr="00626786">
        <w:rPr>
          <w:rFonts w:ascii="標楷體" w:eastAsia="標楷體" w:hAnsi="標楷體" w:hint="eastAsia"/>
          <w:szCs w:val="24"/>
        </w:rPr>
        <w:t>委</w:t>
      </w:r>
      <w:r w:rsidR="009C52D7" w:rsidRPr="00626786">
        <w:rPr>
          <w:rFonts w:ascii="標楷體" w:eastAsia="標楷體" w:hAnsi="標楷體"/>
          <w:szCs w:val="24"/>
        </w:rPr>
        <w:t>託之</w:t>
      </w:r>
      <w:r w:rsidR="009C52D7" w:rsidRPr="00626786">
        <w:rPr>
          <w:rFonts w:ascii="標楷體" w:eastAsia="標楷體" w:hAnsi="標楷體" w:hint="eastAsia"/>
          <w:szCs w:val="24"/>
        </w:rPr>
        <w:t>「</w:t>
      </w:r>
      <w:r w:rsidR="009C52D7" w:rsidRPr="00626786">
        <w:rPr>
          <w:rFonts w:ascii="標楷體" w:eastAsia="標楷體" w:hAnsi="標楷體"/>
          <w:szCs w:val="24"/>
        </w:rPr>
        <w:t>建置老人家庭照</w:t>
      </w:r>
      <w:r w:rsidR="009C52D7" w:rsidRPr="00626786">
        <w:rPr>
          <w:rFonts w:ascii="標楷體" w:eastAsia="標楷體" w:hAnsi="標楷體" w:hint="eastAsia"/>
          <w:szCs w:val="24"/>
        </w:rPr>
        <w:t>顧</w:t>
      </w:r>
      <w:r w:rsidR="009C52D7" w:rsidRPr="00626786">
        <w:rPr>
          <w:rFonts w:ascii="標楷體" w:eastAsia="標楷體" w:hAnsi="標楷體"/>
          <w:szCs w:val="24"/>
        </w:rPr>
        <w:t>者支持服務據點計</w:t>
      </w:r>
      <w:r w:rsidR="009C52D7" w:rsidRPr="00626786">
        <w:rPr>
          <w:rFonts w:ascii="標楷體" w:eastAsia="標楷體" w:hAnsi="標楷體" w:hint="eastAsia"/>
          <w:szCs w:val="24"/>
        </w:rPr>
        <w:t>畫</w:t>
      </w:r>
      <w:r w:rsidR="009C52D7" w:rsidRPr="00626786">
        <w:rPr>
          <w:rFonts w:ascii="標楷體" w:eastAsia="標楷體" w:hAnsi="標楷體"/>
          <w:szCs w:val="24"/>
        </w:rPr>
        <w:t>」</w:t>
      </w:r>
      <w:r w:rsidR="009C52D7" w:rsidRPr="00626786">
        <w:rPr>
          <w:rFonts w:ascii="標楷體" w:eastAsia="標楷體" w:hAnsi="標楷體" w:hint="eastAsia"/>
          <w:szCs w:val="24"/>
        </w:rPr>
        <w:t>執行單位，可</w:t>
      </w:r>
      <w:r w:rsidR="00B021C3" w:rsidRPr="00626786">
        <w:rPr>
          <w:rFonts w:ascii="標楷體" w:eastAsia="標楷體" w:hAnsi="標楷體" w:hint="eastAsia"/>
          <w:szCs w:val="24"/>
        </w:rPr>
        <w:t>指派</w:t>
      </w:r>
    </w:p>
    <w:p w:rsidR="0031637D" w:rsidRDefault="00C64D71" w:rsidP="007C4FD8">
      <w:pPr>
        <w:tabs>
          <w:tab w:val="left" w:pos="0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C52D7" w:rsidRPr="00626786">
        <w:rPr>
          <w:rFonts w:ascii="標楷體" w:eastAsia="標楷體" w:hAnsi="標楷體"/>
          <w:szCs w:val="24"/>
        </w:rPr>
        <w:t>社</w:t>
      </w:r>
      <w:r w:rsidR="009C52D7" w:rsidRPr="00626786">
        <w:rPr>
          <w:rFonts w:ascii="標楷體" w:eastAsia="標楷體" w:hAnsi="標楷體" w:hint="eastAsia"/>
          <w:szCs w:val="24"/>
        </w:rPr>
        <w:t>工</w:t>
      </w:r>
      <w:r w:rsidR="009C52D7" w:rsidRPr="00626786">
        <w:rPr>
          <w:rFonts w:ascii="標楷體" w:eastAsia="標楷體" w:hAnsi="標楷體"/>
          <w:szCs w:val="24"/>
        </w:rPr>
        <w:t>師</w:t>
      </w:r>
      <w:r w:rsidR="009C52D7" w:rsidRPr="00626786">
        <w:rPr>
          <w:rFonts w:ascii="標楷體" w:eastAsia="標楷體" w:hAnsi="標楷體" w:hint="eastAsia"/>
          <w:szCs w:val="24"/>
        </w:rPr>
        <w:t>(員)</w:t>
      </w:r>
      <w:r w:rsidR="00763549" w:rsidRPr="00626786">
        <w:rPr>
          <w:rFonts w:ascii="標楷體" w:eastAsia="標楷體" w:hAnsi="標楷體" w:hint="eastAsia"/>
          <w:szCs w:val="24"/>
        </w:rPr>
        <w:t>參</w:t>
      </w:r>
      <w:r w:rsidR="00763549" w:rsidRPr="00626786">
        <w:rPr>
          <w:rFonts w:ascii="標楷體" w:eastAsia="標楷體" w:hAnsi="標楷體"/>
          <w:szCs w:val="24"/>
        </w:rPr>
        <w:t>與，</w:t>
      </w:r>
      <w:r w:rsidR="009C52D7" w:rsidRPr="00626786">
        <w:rPr>
          <w:rFonts w:ascii="標楷體" w:eastAsia="標楷體" w:hAnsi="標楷體" w:hint="eastAsia"/>
          <w:szCs w:val="24"/>
        </w:rPr>
        <w:t>1人免</w:t>
      </w:r>
      <w:r w:rsidR="00293776" w:rsidRPr="00626786">
        <w:rPr>
          <w:rFonts w:ascii="標楷體" w:eastAsia="標楷體" w:hAnsi="標楷體"/>
          <w:szCs w:val="24"/>
        </w:rPr>
        <w:t>費</w:t>
      </w:r>
      <w:r w:rsidR="00763549" w:rsidRPr="00626786">
        <w:rPr>
          <w:rFonts w:ascii="標楷體" w:eastAsia="標楷體" w:hAnsi="標楷體" w:hint="eastAsia"/>
          <w:szCs w:val="24"/>
        </w:rPr>
        <w:t>。</w:t>
      </w:r>
    </w:p>
    <w:p w:rsidR="00493B75" w:rsidRPr="00626786" w:rsidRDefault="00B021C3" w:rsidP="007C4FD8">
      <w:pPr>
        <w:tabs>
          <w:tab w:val="left" w:pos="0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  <w:r w:rsidRPr="00626786">
        <w:rPr>
          <w:rFonts w:ascii="標楷體" w:eastAsia="標楷體" w:hAnsi="標楷體" w:hint="eastAsia"/>
          <w:szCs w:val="24"/>
        </w:rPr>
        <w:t>3.</w:t>
      </w:r>
      <w:r w:rsidR="00493B75" w:rsidRPr="00626786">
        <w:rPr>
          <w:rFonts w:ascii="標楷體" w:eastAsia="標楷體" w:hAnsi="標楷體" w:hint="eastAsia"/>
          <w:szCs w:val="24"/>
        </w:rPr>
        <w:t>共計</w:t>
      </w:r>
      <w:r w:rsidR="00493B75" w:rsidRPr="00626786">
        <w:rPr>
          <w:rFonts w:ascii="標楷體" w:eastAsia="標楷體" w:hAnsi="標楷體"/>
          <w:szCs w:val="24"/>
        </w:rPr>
        <w:t>30</w:t>
      </w:r>
      <w:r w:rsidR="00493B75" w:rsidRPr="00626786">
        <w:rPr>
          <w:rFonts w:ascii="標楷體" w:eastAsia="標楷體" w:hAnsi="標楷體" w:hint="eastAsia"/>
          <w:szCs w:val="24"/>
        </w:rPr>
        <w:t>名為</w:t>
      </w:r>
      <w:r w:rsidR="00493B75" w:rsidRPr="00626786">
        <w:rPr>
          <w:rFonts w:ascii="標楷體" w:eastAsia="標楷體" w:hAnsi="標楷體"/>
          <w:szCs w:val="24"/>
        </w:rPr>
        <w:t>限</w:t>
      </w:r>
      <w:r w:rsidR="00493B75" w:rsidRPr="00626786">
        <w:rPr>
          <w:rFonts w:ascii="標楷體" w:eastAsia="標楷體" w:hAnsi="標楷體" w:hint="eastAsia"/>
          <w:szCs w:val="24"/>
        </w:rPr>
        <w:t>，</w:t>
      </w:r>
      <w:r w:rsidR="00493B75" w:rsidRPr="00626786">
        <w:rPr>
          <w:rFonts w:ascii="標楷體" w:eastAsia="標楷體" w:hAnsi="標楷體"/>
          <w:szCs w:val="24"/>
        </w:rPr>
        <w:t>額滿</w:t>
      </w:r>
      <w:r w:rsidR="00493B75" w:rsidRPr="00626786">
        <w:rPr>
          <w:rFonts w:ascii="標楷體" w:eastAsia="標楷體" w:hAnsi="標楷體" w:hint="eastAsia"/>
          <w:szCs w:val="24"/>
        </w:rPr>
        <w:t>為</w:t>
      </w:r>
      <w:r w:rsidR="00493B75" w:rsidRPr="00626786">
        <w:rPr>
          <w:rFonts w:ascii="標楷體" w:eastAsia="標楷體" w:hAnsi="標楷體"/>
          <w:szCs w:val="24"/>
        </w:rPr>
        <w:t>止。</w:t>
      </w:r>
    </w:p>
    <w:p w:rsidR="009C52D7" w:rsidRPr="00C64D71" w:rsidRDefault="00C64D71" w:rsidP="00C64D71">
      <w:pPr>
        <w:tabs>
          <w:tab w:val="left" w:pos="567"/>
        </w:tabs>
        <w:spacing w:beforeLines="50" w:before="180" w:line="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>
        <w:rPr>
          <w:rFonts w:ascii="新細明體" w:eastAsia="新細明體" w:hAnsi="新細明體" w:hint="eastAsia"/>
          <w:b/>
        </w:rPr>
        <w:t>、</w:t>
      </w:r>
      <w:r w:rsidR="00B021C3" w:rsidRPr="00C64D71">
        <w:rPr>
          <w:rFonts w:ascii="標楷體" w:eastAsia="標楷體" w:hAnsi="標楷體" w:hint="eastAsia"/>
          <w:b/>
        </w:rPr>
        <w:t>訓練</w:t>
      </w:r>
      <w:r w:rsidR="00AD5129" w:rsidRPr="00C64D71">
        <w:rPr>
          <w:rFonts w:ascii="標楷體" w:eastAsia="標楷體" w:hAnsi="標楷體" w:hint="eastAsia"/>
          <w:b/>
        </w:rPr>
        <w:t>時間：</w:t>
      </w:r>
      <w:r w:rsidR="00754D51" w:rsidRPr="00C64D71">
        <w:rPr>
          <w:rFonts w:ascii="標楷體" w:eastAsia="標楷體" w:hAnsi="標楷體" w:hint="eastAsia"/>
        </w:rPr>
        <w:t>高</w:t>
      </w:r>
      <w:r w:rsidR="00754D51" w:rsidRPr="00C64D71">
        <w:rPr>
          <w:rFonts w:ascii="標楷體" w:eastAsia="標楷體" w:hAnsi="標楷體"/>
        </w:rPr>
        <w:t>雄</w:t>
      </w:r>
      <w:r w:rsidR="00754D51" w:rsidRPr="00C64D71">
        <w:rPr>
          <w:rFonts w:ascii="標楷體" w:eastAsia="標楷體" w:hAnsi="標楷體" w:hint="eastAsia"/>
        </w:rPr>
        <w:t>：</w:t>
      </w:r>
      <w:r w:rsidR="005B5E5A" w:rsidRPr="00C64D71">
        <w:rPr>
          <w:rFonts w:ascii="標楷體" w:eastAsia="標楷體" w:hAnsi="標楷體" w:hint="eastAsia"/>
        </w:rPr>
        <w:t>106</w:t>
      </w:r>
      <w:r w:rsidR="009C52D7" w:rsidRPr="00C64D71">
        <w:rPr>
          <w:rFonts w:ascii="標楷體" w:eastAsia="標楷體" w:hAnsi="標楷體" w:hint="eastAsia"/>
        </w:rPr>
        <w:t>年</w:t>
      </w:r>
      <w:r w:rsidR="005B5E5A" w:rsidRPr="00C64D71">
        <w:rPr>
          <w:rFonts w:ascii="標楷體" w:eastAsia="標楷體" w:hAnsi="標楷體" w:hint="eastAsia"/>
        </w:rPr>
        <w:t>6</w:t>
      </w:r>
      <w:r w:rsidR="009C52D7" w:rsidRPr="00C64D71">
        <w:rPr>
          <w:rFonts w:ascii="標楷體" w:eastAsia="標楷體" w:hAnsi="標楷體" w:hint="eastAsia"/>
        </w:rPr>
        <w:t>月</w:t>
      </w:r>
      <w:r w:rsidR="005B5E5A" w:rsidRPr="00C64D71">
        <w:rPr>
          <w:rFonts w:ascii="標楷體" w:eastAsia="標楷體" w:hAnsi="標楷體" w:hint="eastAsia"/>
        </w:rPr>
        <w:t>17</w:t>
      </w:r>
      <w:r w:rsidR="009C52D7" w:rsidRPr="00C64D71">
        <w:rPr>
          <w:rFonts w:ascii="標楷體" w:eastAsia="標楷體" w:hAnsi="標楷體" w:hint="eastAsia"/>
        </w:rPr>
        <w:t>日（星期六）09：00-</w:t>
      </w:r>
      <w:r w:rsidR="009C52D7" w:rsidRPr="00C64D71">
        <w:rPr>
          <w:rFonts w:ascii="標楷體" w:eastAsia="標楷體" w:hAnsi="標楷體"/>
        </w:rPr>
        <w:t>16</w:t>
      </w:r>
      <w:r w:rsidR="009C52D7" w:rsidRPr="00C64D71">
        <w:rPr>
          <w:rFonts w:ascii="標楷體" w:eastAsia="標楷體" w:hAnsi="標楷體" w:hint="eastAsia"/>
        </w:rPr>
        <w:t>：30</w:t>
      </w:r>
    </w:p>
    <w:p w:rsidR="009C52D7" w:rsidRPr="000508C3" w:rsidRDefault="009C52D7" w:rsidP="000655FC">
      <w:pPr>
        <w:pStyle w:val="a4"/>
        <w:spacing w:line="0" w:lineRule="atLeast"/>
        <w:ind w:leftChars="0" w:left="482"/>
        <w:jc w:val="both"/>
        <w:rPr>
          <w:rFonts w:ascii="標楷體" w:eastAsia="標楷體" w:hAnsi="標楷體"/>
        </w:rPr>
      </w:pPr>
      <w:r w:rsidRPr="000508C3">
        <w:rPr>
          <w:rFonts w:ascii="標楷體" w:eastAsia="標楷體" w:hAnsi="標楷體" w:hint="eastAsia"/>
        </w:rPr>
        <w:t xml:space="preserve"> </w:t>
      </w:r>
      <w:r w:rsidR="00293776" w:rsidRPr="000508C3">
        <w:rPr>
          <w:rFonts w:ascii="標楷體" w:eastAsia="標楷體" w:hAnsi="標楷體" w:hint="eastAsia"/>
        </w:rPr>
        <w:t xml:space="preserve"> </w:t>
      </w:r>
      <w:r w:rsidRPr="000508C3">
        <w:rPr>
          <w:rFonts w:ascii="標楷體" w:eastAsia="標楷體" w:hAnsi="標楷體" w:hint="eastAsia"/>
        </w:rPr>
        <w:t xml:space="preserve">         </w:t>
      </w:r>
      <w:r w:rsidR="00754D51">
        <w:rPr>
          <w:rFonts w:ascii="標楷體" w:eastAsia="標楷體" w:hAnsi="標楷體"/>
        </w:rPr>
        <w:t xml:space="preserve">     </w:t>
      </w:r>
      <w:r w:rsidRPr="000508C3">
        <w:rPr>
          <w:rFonts w:ascii="標楷體" w:eastAsia="標楷體" w:hAnsi="標楷體" w:hint="eastAsia"/>
        </w:rPr>
        <w:t>10</w:t>
      </w:r>
      <w:r w:rsidR="005B5E5A">
        <w:rPr>
          <w:rFonts w:ascii="標楷體" w:eastAsia="標楷體" w:hAnsi="標楷體"/>
        </w:rPr>
        <w:t>6</w:t>
      </w:r>
      <w:r w:rsidRPr="000508C3">
        <w:rPr>
          <w:rFonts w:ascii="標楷體" w:eastAsia="標楷體" w:hAnsi="標楷體" w:hint="eastAsia"/>
        </w:rPr>
        <w:t>年</w:t>
      </w:r>
      <w:r w:rsidR="005B5E5A">
        <w:rPr>
          <w:rFonts w:ascii="標楷體" w:eastAsia="標楷體" w:hAnsi="標楷體" w:hint="eastAsia"/>
        </w:rPr>
        <w:t>6</w:t>
      </w:r>
      <w:r w:rsidRPr="000508C3">
        <w:rPr>
          <w:rFonts w:ascii="標楷體" w:eastAsia="標楷體" w:hAnsi="標楷體" w:hint="eastAsia"/>
        </w:rPr>
        <w:t>月</w:t>
      </w:r>
      <w:r w:rsidR="005B5E5A">
        <w:rPr>
          <w:rFonts w:ascii="標楷體" w:eastAsia="標楷體" w:hAnsi="標楷體" w:hint="eastAsia"/>
        </w:rPr>
        <w:t>18</w:t>
      </w:r>
      <w:r w:rsidRPr="000508C3">
        <w:rPr>
          <w:rFonts w:ascii="標楷體" w:eastAsia="標楷體" w:hAnsi="標楷體" w:hint="eastAsia"/>
        </w:rPr>
        <w:t>日（星期日）09：00-1</w:t>
      </w:r>
      <w:r w:rsidR="005B5E5A">
        <w:rPr>
          <w:rFonts w:ascii="標楷體" w:eastAsia="標楷體" w:hAnsi="標楷體"/>
        </w:rPr>
        <w:t>7</w:t>
      </w:r>
      <w:r w:rsidRPr="000508C3">
        <w:rPr>
          <w:rFonts w:ascii="標楷體" w:eastAsia="標楷體" w:hAnsi="標楷體" w:hint="eastAsia"/>
        </w:rPr>
        <w:t>：</w:t>
      </w:r>
      <w:r w:rsidR="005B5E5A">
        <w:rPr>
          <w:rFonts w:ascii="標楷體" w:eastAsia="標楷體" w:hAnsi="標楷體" w:hint="eastAsia"/>
        </w:rPr>
        <w:t>0</w:t>
      </w:r>
      <w:r w:rsidRPr="000508C3">
        <w:rPr>
          <w:rFonts w:ascii="標楷體" w:eastAsia="標楷體" w:hAnsi="標楷體" w:hint="eastAsia"/>
        </w:rPr>
        <w:t>0</w:t>
      </w:r>
    </w:p>
    <w:p w:rsidR="009C52D7" w:rsidRDefault="009C52D7" w:rsidP="000655FC">
      <w:pPr>
        <w:pStyle w:val="a4"/>
        <w:tabs>
          <w:tab w:val="left" w:pos="1701"/>
          <w:tab w:val="left" w:pos="1985"/>
          <w:tab w:val="left" w:pos="2127"/>
        </w:tabs>
        <w:spacing w:line="0" w:lineRule="atLeast"/>
        <w:ind w:leftChars="0" w:left="482"/>
        <w:jc w:val="both"/>
        <w:rPr>
          <w:rFonts w:ascii="標楷體" w:eastAsia="標楷體" w:hAnsi="標楷體"/>
        </w:rPr>
      </w:pPr>
      <w:r w:rsidRPr="000508C3">
        <w:rPr>
          <w:rFonts w:ascii="標楷體" w:eastAsia="標楷體" w:hAnsi="標楷體"/>
        </w:rPr>
        <w:t xml:space="preserve">  </w:t>
      </w:r>
      <w:r w:rsidR="00293776" w:rsidRPr="000508C3">
        <w:rPr>
          <w:rFonts w:ascii="標楷體" w:eastAsia="標楷體" w:hAnsi="標楷體"/>
        </w:rPr>
        <w:t xml:space="preserve"> </w:t>
      </w:r>
      <w:r w:rsidR="005B5E5A">
        <w:rPr>
          <w:rFonts w:ascii="標楷體" w:eastAsia="標楷體" w:hAnsi="標楷體"/>
        </w:rPr>
        <w:t xml:space="preserve">       </w:t>
      </w:r>
      <w:r w:rsidR="00754D51">
        <w:rPr>
          <w:rFonts w:ascii="標楷體" w:eastAsia="標楷體" w:hAnsi="標楷體" w:hint="eastAsia"/>
        </w:rPr>
        <w:t>台</w:t>
      </w:r>
      <w:r w:rsidR="00754D51">
        <w:rPr>
          <w:rFonts w:ascii="標楷體" w:eastAsia="標楷體" w:hAnsi="標楷體"/>
        </w:rPr>
        <w:t>中</w:t>
      </w:r>
      <w:r w:rsidR="00754D51">
        <w:rPr>
          <w:rFonts w:ascii="標楷體" w:eastAsia="標楷體" w:hAnsi="標楷體" w:hint="eastAsia"/>
        </w:rPr>
        <w:t>:</w:t>
      </w:r>
      <w:r w:rsidR="005B5E5A">
        <w:rPr>
          <w:rFonts w:ascii="標楷體" w:eastAsia="標楷體" w:hAnsi="標楷體"/>
        </w:rPr>
        <w:t>106</w:t>
      </w:r>
      <w:r w:rsidRPr="000508C3">
        <w:rPr>
          <w:rFonts w:ascii="標楷體" w:eastAsia="標楷體" w:hAnsi="標楷體" w:hint="eastAsia"/>
        </w:rPr>
        <w:t>年</w:t>
      </w:r>
      <w:r w:rsidR="0022247E">
        <w:rPr>
          <w:rFonts w:ascii="標楷體" w:eastAsia="標楷體" w:hAnsi="標楷體" w:hint="eastAsia"/>
        </w:rPr>
        <w:t>6</w:t>
      </w:r>
      <w:r w:rsidRPr="000508C3">
        <w:rPr>
          <w:rFonts w:ascii="標楷體" w:eastAsia="標楷體" w:hAnsi="標楷體" w:hint="eastAsia"/>
        </w:rPr>
        <w:t>月</w:t>
      </w:r>
      <w:r w:rsidR="0022247E">
        <w:rPr>
          <w:rFonts w:ascii="標楷體" w:eastAsia="標楷體" w:hAnsi="標楷體" w:hint="eastAsia"/>
        </w:rPr>
        <w:t>2</w:t>
      </w:r>
      <w:r w:rsidRPr="000508C3">
        <w:rPr>
          <w:rFonts w:ascii="標楷體" w:eastAsia="標楷體" w:hAnsi="標楷體" w:hint="eastAsia"/>
        </w:rPr>
        <w:t>4日（星</w:t>
      </w:r>
      <w:r w:rsidRPr="000508C3">
        <w:rPr>
          <w:rFonts w:ascii="標楷體" w:eastAsia="標楷體" w:hAnsi="標楷體"/>
        </w:rPr>
        <w:t>期</w:t>
      </w:r>
      <w:r w:rsidR="00C64D71">
        <w:rPr>
          <w:rFonts w:ascii="標楷體" w:eastAsia="標楷體" w:hAnsi="標楷體" w:hint="eastAsia"/>
        </w:rPr>
        <w:t>六</w:t>
      </w:r>
      <w:r w:rsidRPr="000508C3">
        <w:rPr>
          <w:rFonts w:ascii="標楷體" w:eastAsia="標楷體" w:hAnsi="標楷體" w:hint="eastAsia"/>
        </w:rPr>
        <w:t>）09：00-16：30</w:t>
      </w:r>
    </w:p>
    <w:p w:rsidR="0022247E" w:rsidRPr="000508C3" w:rsidRDefault="0022247E" w:rsidP="000655FC">
      <w:pPr>
        <w:pStyle w:val="a4"/>
        <w:spacing w:line="0" w:lineRule="atLeast"/>
        <w:ind w:leftChars="0" w:left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 w:rsidR="00754D51">
        <w:rPr>
          <w:rFonts w:ascii="標楷體" w:eastAsia="標楷體" w:hAnsi="標楷體"/>
        </w:rPr>
        <w:t xml:space="preserve">    </w:t>
      </w:r>
      <w:r w:rsidRPr="000508C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6</w:t>
      </w:r>
      <w:r w:rsidRPr="000508C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0508C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0508C3">
        <w:rPr>
          <w:rFonts w:ascii="標楷體" w:eastAsia="標楷體" w:hAnsi="標楷體" w:hint="eastAsia"/>
        </w:rPr>
        <w:t>日（星期日）09：00-1</w:t>
      </w:r>
      <w:r>
        <w:rPr>
          <w:rFonts w:ascii="標楷體" w:eastAsia="標楷體" w:hAnsi="標楷體"/>
        </w:rPr>
        <w:t>7</w:t>
      </w:r>
      <w:r w:rsidRPr="000508C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0508C3">
        <w:rPr>
          <w:rFonts w:ascii="標楷體" w:eastAsia="標楷體" w:hAnsi="標楷體" w:hint="eastAsia"/>
        </w:rPr>
        <w:t>0</w:t>
      </w:r>
    </w:p>
    <w:p w:rsidR="00754D51" w:rsidRPr="00F46BC1" w:rsidRDefault="00C64D71" w:rsidP="007C4FD8">
      <w:pPr>
        <w:pStyle w:val="a4"/>
        <w:tabs>
          <w:tab w:val="left" w:pos="426"/>
          <w:tab w:val="left" w:pos="567"/>
        </w:tabs>
        <w:adjustRightInd w:val="0"/>
        <w:snapToGrid w:val="0"/>
        <w:spacing w:line="240" w:lineRule="atLeast"/>
        <w:ind w:leftChars="0" w:left="51"/>
        <w:jc w:val="both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</w:rPr>
        <w:t>五</w:t>
      </w:r>
      <w:r>
        <w:rPr>
          <w:rFonts w:ascii="新細明體" w:eastAsia="新細明體" w:hAnsi="新細明體" w:hint="eastAsia"/>
          <w:b/>
        </w:rPr>
        <w:t>、</w:t>
      </w:r>
      <w:r w:rsidR="00B021C3" w:rsidRPr="000508C3">
        <w:rPr>
          <w:rFonts w:ascii="標楷體" w:eastAsia="標楷體" w:hAnsi="標楷體" w:hint="eastAsia"/>
          <w:b/>
        </w:rPr>
        <w:t>上課場地</w:t>
      </w:r>
      <w:r w:rsidR="00AD5129" w:rsidRPr="000508C3">
        <w:rPr>
          <w:rFonts w:ascii="標楷體" w:eastAsia="標楷體" w:hAnsi="標楷體" w:hint="eastAsia"/>
          <w:b/>
        </w:rPr>
        <w:t>：</w:t>
      </w:r>
      <w:r w:rsidR="0022247E" w:rsidRPr="0022247E">
        <w:rPr>
          <w:rFonts w:ascii="標楷體" w:eastAsia="標楷體" w:hAnsi="標楷體" w:hint="eastAsia"/>
        </w:rPr>
        <w:t>台中</w:t>
      </w:r>
      <w:r w:rsidR="00754D51">
        <w:rPr>
          <w:rFonts w:ascii="標楷體" w:eastAsia="標楷體" w:hAnsi="標楷體" w:hint="eastAsia"/>
        </w:rPr>
        <w:t>場</w:t>
      </w:r>
      <w:r w:rsidR="0022247E" w:rsidRPr="0022247E">
        <w:rPr>
          <w:rFonts w:ascii="標楷體" w:eastAsia="標楷體" w:hAnsi="標楷體" w:hint="eastAsia"/>
        </w:rPr>
        <w:t>6/24-25</w:t>
      </w:r>
      <w:r w:rsidR="00B61F4D">
        <w:rPr>
          <w:rFonts w:ascii="標楷體" w:eastAsia="標楷體" w:hAnsi="標楷體" w:hint="eastAsia"/>
        </w:rPr>
        <w:t>南</w:t>
      </w:r>
      <w:r w:rsidR="00B61F4D">
        <w:rPr>
          <w:rFonts w:ascii="標楷體" w:eastAsia="標楷體" w:hAnsi="標楷體"/>
        </w:rPr>
        <w:t>山人壽</w:t>
      </w:r>
      <w:r w:rsidR="00B61F4D" w:rsidRPr="00F46BC1">
        <w:rPr>
          <w:rFonts w:ascii="標楷體" w:eastAsia="標楷體" w:hAnsi="標楷體" w:hint="eastAsia"/>
          <w:sz w:val="20"/>
          <w:szCs w:val="20"/>
        </w:rPr>
        <w:t>(</w:t>
      </w:r>
      <w:r w:rsidR="00B87F3A" w:rsidRPr="00F46BC1">
        <w:rPr>
          <w:rFonts w:ascii="標楷體" w:eastAsia="標楷體" w:hAnsi="標楷體" w:hint="eastAsia"/>
          <w:sz w:val="20"/>
          <w:szCs w:val="20"/>
        </w:rPr>
        <w:t>台中市烏日區成功西路300號3樓312教室)</w:t>
      </w:r>
    </w:p>
    <w:p w:rsidR="00F46BC1" w:rsidRDefault="0022247E" w:rsidP="007C4FD8">
      <w:pPr>
        <w:pStyle w:val="a4"/>
        <w:tabs>
          <w:tab w:val="left" w:pos="426"/>
          <w:tab w:val="left" w:pos="567"/>
        </w:tabs>
        <w:adjustRightInd w:val="0"/>
        <w:snapToGrid w:val="0"/>
        <w:spacing w:line="240" w:lineRule="atLeast"/>
        <w:ind w:leftChars="0" w:left="51" w:firstLineChars="700" w:firstLine="1680"/>
        <w:jc w:val="both"/>
        <w:rPr>
          <w:rFonts w:ascii="標楷體" w:eastAsia="標楷體" w:hAnsi="標楷體"/>
          <w:sz w:val="20"/>
          <w:szCs w:val="20"/>
        </w:rPr>
      </w:pPr>
      <w:r w:rsidRPr="0022247E">
        <w:rPr>
          <w:rFonts w:ascii="標楷體" w:eastAsia="標楷體" w:hAnsi="標楷體" w:hint="eastAsia"/>
        </w:rPr>
        <w:t>高</w:t>
      </w:r>
      <w:r w:rsidRPr="0022247E">
        <w:rPr>
          <w:rFonts w:ascii="標楷體" w:eastAsia="標楷體" w:hAnsi="標楷體"/>
        </w:rPr>
        <w:t>雄</w:t>
      </w:r>
      <w:r w:rsidRPr="0022247E">
        <w:rPr>
          <w:rFonts w:ascii="標楷體" w:eastAsia="標楷體" w:hAnsi="標楷體" w:hint="eastAsia"/>
        </w:rPr>
        <w:t>6/17-18</w:t>
      </w:r>
      <w:r>
        <w:rPr>
          <w:rFonts w:ascii="標楷體" w:eastAsia="標楷體" w:hAnsi="標楷體" w:hint="eastAsia"/>
        </w:rPr>
        <w:t>國際會</w:t>
      </w:r>
      <w:r>
        <w:rPr>
          <w:rFonts w:ascii="標楷體" w:eastAsia="標楷體" w:hAnsi="標楷體"/>
        </w:rPr>
        <w:t>議中心</w:t>
      </w:r>
      <w:r w:rsidR="00F46BC1">
        <w:rPr>
          <w:rFonts w:ascii="標楷體" w:eastAsia="標楷體" w:hAnsi="標楷體" w:hint="eastAsia"/>
          <w:sz w:val="20"/>
          <w:szCs w:val="20"/>
        </w:rPr>
        <w:t>(高雄市鹽埕區中正四路274號6樓607會議室)</w:t>
      </w:r>
    </w:p>
    <w:p w:rsidR="00152064" w:rsidRPr="00F46BC1" w:rsidRDefault="00C64D71" w:rsidP="00F46BC1">
      <w:pPr>
        <w:tabs>
          <w:tab w:val="left" w:pos="426"/>
          <w:tab w:val="left" w:pos="567"/>
        </w:tabs>
        <w:spacing w:beforeLines="50" w:before="180" w:line="0" w:lineRule="atLeast"/>
        <w:jc w:val="both"/>
        <w:rPr>
          <w:rFonts w:ascii="標楷體" w:eastAsia="標楷體" w:hAnsi="標楷體"/>
        </w:rPr>
      </w:pPr>
      <w:r w:rsidRPr="00F46BC1">
        <w:rPr>
          <w:rFonts w:ascii="標楷體" w:eastAsia="標楷體" w:hAnsi="標楷體" w:hint="eastAsia"/>
          <w:b/>
        </w:rPr>
        <w:t>六</w:t>
      </w:r>
      <w:r w:rsidRPr="00F46BC1">
        <w:rPr>
          <w:rFonts w:ascii="新細明體" w:eastAsia="新細明體" w:hAnsi="新細明體" w:hint="eastAsia"/>
          <w:b/>
        </w:rPr>
        <w:t>、</w:t>
      </w:r>
      <w:r w:rsidR="00AD5129" w:rsidRPr="00F46BC1">
        <w:rPr>
          <w:rFonts w:ascii="標楷體" w:eastAsia="標楷體" w:hAnsi="標楷體" w:hint="eastAsia"/>
          <w:b/>
        </w:rPr>
        <w:t>費用：</w:t>
      </w:r>
      <w:r w:rsidR="00AD5129" w:rsidRPr="00F46BC1">
        <w:rPr>
          <w:rFonts w:ascii="標楷體" w:eastAsia="標楷體" w:hAnsi="標楷體" w:hint="eastAsia"/>
        </w:rPr>
        <w:t>新台幣</w:t>
      </w:r>
      <w:r w:rsidR="00A42119" w:rsidRPr="00F46BC1">
        <w:rPr>
          <w:rFonts w:ascii="標楷體" w:eastAsia="標楷體" w:hAnsi="標楷體" w:hint="eastAsia"/>
        </w:rPr>
        <w:t>2</w:t>
      </w:r>
      <w:r w:rsidR="00445928" w:rsidRPr="00F46BC1">
        <w:rPr>
          <w:rFonts w:ascii="標楷體" w:eastAsia="標楷體" w:hAnsi="標楷體"/>
        </w:rPr>
        <w:t>5</w:t>
      </w:r>
      <w:r w:rsidR="00AD5129" w:rsidRPr="00F46BC1">
        <w:rPr>
          <w:rFonts w:ascii="標楷體" w:eastAsia="標楷體" w:hAnsi="標楷體" w:hint="eastAsia"/>
        </w:rPr>
        <w:t>00元</w:t>
      </w:r>
      <w:r w:rsidR="00293776" w:rsidRPr="00F46BC1">
        <w:rPr>
          <w:rFonts w:ascii="標楷體" w:eastAsia="標楷體" w:hAnsi="標楷體" w:hint="eastAsia"/>
        </w:rPr>
        <w:t>(共</w:t>
      </w:r>
      <w:r w:rsidR="00293776" w:rsidRPr="00F46BC1">
        <w:rPr>
          <w:rFonts w:ascii="標楷體" w:eastAsia="標楷體" w:hAnsi="標楷體"/>
        </w:rPr>
        <w:t>計</w:t>
      </w:r>
      <w:r w:rsidR="00A42119" w:rsidRPr="00F46BC1">
        <w:rPr>
          <w:rFonts w:ascii="標楷體" w:eastAsia="標楷體" w:hAnsi="標楷體"/>
        </w:rPr>
        <w:t>12</w:t>
      </w:r>
      <w:r w:rsidR="00293776" w:rsidRPr="00F46BC1">
        <w:rPr>
          <w:rFonts w:ascii="標楷體" w:eastAsia="標楷體" w:hAnsi="標楷體" w:hint="eastAsia"/>
        </w:rPr>
        <w:t>小時</w:t>
      </w:r>
      <w:r w:rsidR="006935A2" w:rsidRPr="00F46BC1">
        <w:rPr>
          <w:rFonts w:ascii="標楷體" w:eastAsia="標楷體" w:hAnsi="標楷體" w:hint="eastAsia"/>
        </w:rPr>
        <w:t>)</w:t>
      </w:r>
      <w:r w:rsidRPr="00F46BC1">
        <w:rPr>
          <w:rFonts w:ascii="標楷體" w:eastAsia="標楷體" w:hAnsi="標楷體" w:hint="eastAsia"/>
        </w:rPr>
        <w:t>。</w:t>
      </w:r>
    </w:p>
    <w:p w:rsidR="00293776" w:rsidRPr="000508C3" w:rsidRDefault="00DA0C38" w:rsidP="000655FC">
      <w:pPr>
        <w:pStyle w:val="a7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293776" w:rsidRPr="000508C3">
        <w:rPr>
          <w:rFonts w:ascii="標楷體" w:eastAsia="標楷體" w:hAnsi="標楷體"/>
          <w:b/>
        </w:rPr>
        <w:t>、</w:t>
      </w:r>
      <w:r w:rsidR="00293776" w:rsidRPr="000508C3">
        <w:rPr>
          <w:rFonts w:ascii="標楷體" w:eastAsia="標楷體" w:hAnsi="標楷體" w:hint="eastAsia"/>
          <w:b/>
        </w:rPr>
        <w:t>備註</w:t>
      </w:r>
      <w:r w:rsidR="00293776" w:rsidRPr="000508C3">
        <w:rPr>
          <w:rFonts w:ascii="標楷體" w:eastAsia="標楷體" w:hAnsi="標楷體"/>
          <w:b/>
        </w:rPr>
        <w:t>：</w:t>
      </w:r>
    </w:p>
    <w:p w:rsidR="00293776" w:rsidRPr="000508C3" w:rsidRDefault="00293776" w:rsidP="000655FC">
      <w:pPr>
        <w:pStyle w:val="a7"/>
        <w:spacing w:line="0" w:lineRule="atLeast"/>
        <w:rPr>
          <w:rFonts w:ascii="標楷體" w:eastAsia="標楷體" w:hAnsi="標楷體"/>
        </w:rPr>
      </w:pPr>
      <w:r w:rsidRPr="000508C3">
        <w:rPr>
          <w:rFonts w:ascii="標楷體" w:eastAsia="標楷體" w:hAnsi="標楷體"/>
        </w:rPr>
        <w:t>1.</w:t>
      </w:r>
      <w:r w:rsidRPr="000508C3">
        <w:rPr>
          <w:rFonts w:ascii="標楷體" w:eastAsia="標楷體" w:hAnsi="標楷體" w:hint="eastAsia"/>
        </w:rPr>
        <w:t>場地備有</w:t>
      </w:r>
      <w:r w:rsidRPr="000508C3">
        <w:rPr>
          <w:rFonts w:ascii="標楷體" w:eastAsia="標楷體" w:hAnsi="標楷體"/>
        </w:rPr>
        <w:t>午餐</w:t>
      </w:r>
      <w:r w:rsidRPr="000508C3">
        <w:rPr>
          <w:rFonts w:ascii="標楷體" w:eastAsia="標楷體" w:hAnsi="標楷體" w:hint="eastAsia"/>
        </w:rPr>
        <w:t>及</w:t>
      </w:r>
      <w:r w:rsidRPr="000508C3">
        <w:rPr>
          <w:rFonts w:ascii="標楷體" w:eastAsia="標楷體" w:hAnsi="標楷體"/>
        </w:rPr>
        <w:t>茶水，</w:t>
      </w:r>
      <w:r w:rsidRPr="000508C3">
        <w:rPr>
          <w:rFonts w:ascii="標楷體" w:eastAsia="標楷體" w:hAnsi="標楷體" w:hint="eastAsia"/>
        </w:rPr>
        <w:t>為響應環保，</w:t>
      </w:r>
      <w:r w:rsidRPr="000508C3">
        <w:rPr>
          <w:rFonts w:ascii="標楷體" w:eastAsia="標楷體" w:hAnsi="標楷體"/>
        </w:rPr>
        <w:t>請自備環保杯</w:t>
      </w:r>
      <w:r w:rsidRPr="000508C3">
        <w:rPr>
          <w:rFonts w:ascii="標楷體" w:eastAsia="標楷體" w:hAnsi="標楷體" w:hint="eastAsia"/>
        </w:rPr>
        <w:t>、筷</w:t>
      </w:r>
      <w:r w:rsidRPr="000508C3">
        <w:rPr>
          <w:rFonts w:ascii="標楷體" w:eastAsia="標楷體" w:hAnsi="標楷體"/>
        </w:rPr>
        <w:t>。</w:t>
      </w:r>
    </w:p>
    <w:p w:rsidR="000C058B" w:rsidRPr="000508C3" w:rsidRDefault="00293776" w:rsidP="000655FC">
      <w:pPr>
        <w:pStyle w:val="a7"/>
        <w:spacing w:line="0" w:lineRule="atLeast"/>
        <w:rPr>
          <w:rFonts w:ascii="標楷體" w:eastAsia="標楷體" w:hAnsi="標楷體"/>
        </w:rPr>
      </w:pPr>
      <w:r w:rsidRPr="000508C3">
        <w:rPr>
          <w:rFonts w:ascii="標楷體" w:eastAsia="標楷體" w:hAnsi="標楷體" w:hint="eastAsia"/>
        </w:rPr>
        <w:t>2.</w:t>
      </w:r>
      <w:r w:rsidR="00493B75" w:rsidRPr="000508C3">
        <w:rPr>
          <w:rFonts w:ascii="標楷體" w:eastAsia="標楷體" w:hAnsi="標楷體" w:hint="eastAsia"/>
        </w:rPr>
        <w:t>本次培</w:t>
      </w:r>
      <w:r w:rsidR="00493B75" w:rsidRPr="000508C3">
        <w:rPr>
          <w:rFonts w:ascii="標楷體" w:eastAsia="標楷體" w:hAnsi="標楷體"/>
        </w:rPr>
        <w:t>訓課程</w:t>
      </w:r>
      <w:r w:rsidR="00B021C3" w:rsidRPr="000508C3">
        <w:rPr>
          <w:rFonts w:ascii="標楷體" w:eastAsia="標楷體" w:hAnsi="標楷體" w:hint="eastAsia"/>
        </w:rPr>
        <w:t>為</w:t>
      </w:r>
      <w:r w:rsidR="00A42119">
        <w:rPr>
          <w:rFonts w:ascii="標楷體" w:eastAsia="標楷體" w:hAnsi="標楷體"/>
        </w:rPr>
        <w:t>12</w:t>
      </w:r>
      <w:r w:rsidR="00493B75" w:rsidRPr="000508C3">
        <w:rPr>
          <w:rFonts w:ascii="標楷體" w:eastAsia="標楷體" w:hAnsi="標楷體" w:hint="eastAsia"/>
        </w:rPr>
        <w:t>小時</w:t>
      </w:r>
      <w:r w:rsidR="00493B75" w:rsidRPr="000508C3">
        <w:rPr>
          <w:rFonts w:ascii="標楷體" w:eastAsia="標楷體" w:hAnsi="標楷體"/>
        </w:rPr>
        <w:t>，</w:t>
      </w:r>
      <w:r w:rsidR="00493B75" w:rsidRPr="000508C3">
        <w:rPr>
          <w:rFonts w:ascii="標楷體" w:eastAsia="標楷體" w:hAnsi="標楷體" w:hint="eastAsia"/>
        </w:rPr>
        <w:t>未滿</w:t>
      </w:r>
      <w:r w:rsidR="0022247E">
        <w:rPr>
          <w:rFonts w:ascii="標楷體" w:eastAsia="標楷體" w:hAnsi="標楷體" w:hint="eastAsia"/>
        </w:rPr>
        <w:t>12</w:t>
      </w:r>
      <w:r w:rsidR="00493B75" w:rsidRPr="000508C3">
        <w:rPr>
          <w:rFonts w:ascii="標楷體" w:eastAsia="標楷體" w:hAnsi="標楷體" w:hint="eastAsia"/>
        </w:rPr>
        <w:t>小</w:t>
      </w:r>
      <w:r w:rsidR="00493B75" w:rsidRPr="000508C3">
        <w:rPr>
          <w:rFonts w:ascii="標楷體" w:eastAsia="標楷體" w:hAnsi="標楷體"/>
        </w:rPr>
        <w:t>時不予</w:t>
      </w:r>
      <w:r w:rsidR="00493B75" w:rsidRPr="000508C3">
        <w:rPr>
          <w:rFonts w:ascii="標楷體" w:eastAsia="標楷體" w:hAnsi="標楷體" w:hint="eastAsia"/>
        </w:rPr>
        <w:t>退</w:t>
      </w:r>
      <w:r w:rsidR="00493B75" w:rsidRPr="000508C3">
        <w:rPr>
          <w:rFonts w:ascii="標楷體" w:eastAsia="標楷體" w:hAnsi="標楷體"/>
        </w:rPr>
        <w:t>費，不</w:t>
      </w:r>
      <w:r w:rsidR="00493B75" w:rsidRPr="000508C3">
        <w:rPr>
          <w:rFonts w:ascii="標楷體" w:eastAsia="標楷體" w:hAnsi="標楷體" w:hint="eastAsia"/>
        </w:rPr>
        <w:t>提</w:t>
      </w:r>
      <w:r w:rsidR="00493B75" w:rsidRPr="000508C3">
        <w:rPr>
          <w:rFonts w:ascii="標楷體" w:eastAsia="標楷體" w:hAnsi="標楷體"/>
        </w:rPr>
        <w:t>供結</w:t>
      </w:r>
      <w:r w:rsidR="00493B75" w:rsidRPr="000508C3">
        <w:rPr>
          <w:rFonts w:ascii="標楷體" w:eastAsia="標楷體" w:hAnsi="標楷體" w:hint="eastAsia"/>
        </w:rPr>
        <w:t>業</w:t>
      </w:r>
      <w:proofErr w:type="gramStart"/>
      <w:r w:rsidR="00493B75" w:rsidRPr="000508C3">
        <w:rPr>
          <w:rFonts w:ascii="標楷體" w:eastAsia="標楷體" w:hAnsi="標楷體" w:hint="eastAsia"/>
        </w:rPr>
        <w:t>証</w:t>
      </w:r>
      <w:proofErr w:type="gramEnd"/>
      <w:r w:rsidR="00493B75" w:rsidRPr="000508C3">
        <w:rPr>
          <w:rFonts w:ascii="標楷體" w:eastAsia="標楷體" w:hAnsi="標楷體"/>
        </w:rPr>
        <w:t>書</w:t>
      </w:r>
      <w:r w:rsidR="00763549" w:rsidRPr="000508C3">
        <w:rPr>
          <w:rFonts w:ascii="標楷體" w:eastAsia="標楷體" w:hAnsi="標楷體" w:hint="eastAsia"/>
        </w:rPr>
        <w:t>。</w:t>
      </w:r>
    </w:p>
    <w:p w:rsidR="00C704F3" w:rsidRDefault="000C058B" w:rsidP="000655FC">
      <w:pPr>
        <w:pStyle w:val="a7"/>
        <w:spacing w:line="0" w:lineRule="atLeast"/>
        <w:rPr>
          <w:rFonts w:ascii="標楷體" w:eastAsia="標楷體" w:hAnsi="標楷體"/>
        </w:rPr>
      </w:pPr>
      <w:r w:rsidRPr="000508C3">
        <w:rPr>
          <w:rFonts w:ascii="標楷體" w:eastAsia="標楷體" w:hAnsi="標楷體"/>
        </w:rPr>
        <w:t>3.</w:t>
      </w:r>
      <w:r w:rsidR="00493B75" w:rsidRPr="000508C3">
        <w:rPr>
          <w:rFonts w:ascii="標楷體" w:eastAsia="標楷體" w:hAnsi="標楷體" w:hint="eastAsia"/>
        </w:rPr>
        <w:t>持結</w:t>
      </w:r>
      <w:r w:rsidR="00493B75" w:rsidRPr="000508C3">
        <w:rPr>
          <w:rFonts w:ascii="標楷體" w:eastAsia="標楷體" w:hAnsi="標楷體"/>
        </w:rPr>
        <w:t>業</w:t>
      </w:r>
      <w:r w:rsidR="00493B75" w:rsidRPr="000508C3">
        <w:rPr>
          <w:rFonts w:ascii="標楷體" w:eastAsia="標楷體" w:hAnsi="標楷體" w:hint="eastAsia"/>
        </w:rPr>
        <w:t>證</w:t>
      </w:r>
      <w:r w:rsidR="00493B75" w:rsidRPr="000508C3">
        <w:rPr>
          <w:rFonts w:ascii="標楷體" w:eastAsia="標楷體" w:hAnsi="標楷體"/>
        </w:rPr>
        <w:t>書之</w:t>
      </w:r>
      <w:r w:rsidR="00493B75" w:rsidRPr="000508C3">
        <w:rPr>
          <w:rFonts w:ascii="標楷體" w:eastAsia="標楷體" w:hAnsi="標楷體" w:hint="eastAsia"/>
        </w:rPr>
        <w:t>心</w:t>
      </w:r>
      <w:r w:rsidR="00493B75" w:rsidRPr="000508C3">
        <w:rPr>
          <w:rFonts w:ascii="標楷體" w:eastAsia="標楷體" w:hAnsi="標楷體"/>
        </w:rPr>
        <w:t>理師、社工師</w:t>
      </w:r>
      <w:r w:rsidR="00493B75" w:rsidRPr="000508C3">
        <w:rPr>
          <w:rFonts w:ascii="標楷體" w:eastAsia="標楷體" w:hAnsi="標楷體" w:hint="eastAsia"/>
        </w:rPr>
        <w:t>將</w:t>
      </w:r>
      <w:r w:rsidR="00493B75" w:rsidRPr="000508C3">
        <w:rPr>
          <w:rFonts w:ascii="標楷體" w:eastAsia="標楷體" w:hAnsi="標楷體"/>
        </w:rPr>
        <w:t>推</w:t>
      </w:r>
      <w:r w:rsidR="00493B75" w:rsidRPr="000508C3">
        <w:rPr>
          <w:rFonts w:ascii="標楷體" w:eastAsia="標楷體" w:hAnsi="標楷體" w:hint="eastAsia"/>
        </w:rPr>
        <w:t>薦</w:t>
      </w:r>
      <w:r w:rsidRPr="000508C3">
        <w:rPr>
          <w:rFonts w:ascii="標楷體" w:eastAsia="標楷體" w:hAnsi="標楷體" w:hint="eastAsia"/>
        </w:rPr>
        <w:t>至各</w:t>
      </w:r>
      <w:r w:rsidRPr="000508C3">
        <w:rPr>
          <w:rFonts w:ascii="標楷體" w:eastAsia="標楷體" w:hAnsi="標楷體"/>
        </w:rPr>
        <w:t>縣</w:t>
      </w:r>
      <w:r w:rsidRPr="000508C3">
        <w:rPr>
          <w:rFonts w:ascii="標楷體" w:eastAsia="標楷體" w:hAnsi="標楷體" w:hint="eastAsia"/>
        </w:rPr>
        <w:t>市承接</w:t>
      </w:r>
      <w:proofErr w:type="gramStart"/>
      <w:r w:rsidR="00493B75" w:rsidRPr="000508C3">
        <w:rPr>
          <w:rFonts w:ascii="標楷體" w:eastAsia="標楷體" w:hAnsi="標楷體"/>
        </w:rPr>
        <w:t>社家署</w:t>
      </w:r>
      <w:proofErr w:type="gramEnd"/>
      <w:r w:rsidRPr="000508C3">
        <w:rPr>
          <w:rFonts w:ascii="標楷體" w:eastAsia="標楷體" w:hAnsi="標楷體" w:hint="eastAsia"/>
        </w:rPr>
        <w:t>照</w:t>
      </w:r>
      <w:r w:rsidRPr="000508C3">
        <w:rPr>
          <w:rFonts w:ascii="標楷體" w:eastAsia="標楷體" w:hAnsi="標楷體"/>
        </w:rPr>
        <w:t>顧者</w:t>
      </w:r>
      <w:r w:rsidRPr="000508C3">
        <w:rPr>
          <w:rFonts w:ascii="標楷體" w:eastAsia="標楷體" w:hAnsi="標楷體" w:hint="eastAsia"/>
        </w:rPr>
        <w:t>支</w:t>
      </w:r>
      <w:r w:rsidRPr="000508C3">
        <w:rPr>
          <w:rFonts w:ascii="標楷體" w:eastAsia="標楷體" w:hAnsi="標楷體"/>
        </w:rPr>
        <w:t>持服務</w:t>
      </w:r>
      <w:r w:rsidR="00493B75" w:rsidRPr="000508C3">
        <w:rPr>
          <w:rFonts w:ascii="標楷體" w:eastAsia="標楷體" w:hAnsi="標楷體"/>
        </w:rPr>
        <w:t>委託</w:t>
      </w:r>
      <w:r w:rsidRPr="000508C3">
        <w:rPr>
          <w:rFonts w:ascii="標楷體" w:eastAsia="標楷體" w:hAnsi="標楷體" w:hint="eastAsia"/>
        </w:rPr>
        <w:t>方</w:t>
      </w:r>
      <w:r w:rsidRPr="000508C3">
        <w:rPr>
          <w:rFonts w:ascii="標楷體" w:eastAsia="標楷體" w:hAnsi="標楷體"/>
        </w:rPr>
        <w:t>案</w:t>
      </w:r>
      <w:r w:rsidRPr="000508C3">
        <w:rPr>
          <w:rFonts w:ascii="標楷體" w:eastAsia="標楷體" w:hAnsi="標楷體" w:hint="eastAsia"/>
        </w:rPr>
        <w:t>之</w:t>
      </w:r>
    </w:p>
    <w:p w:rsidR="00763549" w:rsidRPr="000508C3" w:rsidRDefault="00C704F3" w:rsidP="000655FC">
      <w:pPr>
        <w:pStyle w:val="a7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B75" w:rsidRPr="000508C3">
        <w:rPr>
          <w:rFonts w:ascii="標楷體" w:eastAsia="標楷體" w:hAnsi="標楷體"/>
        </w:rPr>
        <w:t>據點</w:t>
      </w:r>
      <w:r w:rsidR="000C058B" w:rsidRPr="000508C3">
        <w:rPr>
          <w:rFonts w:ascii="標楷體" w:eastAsia="標楷體" w:hAnsi="標楷體" w:hint="eastAsia"/>
        </w:rPr>
        <w:t>(提</w:t>
      </w:r>
      <w:r w:rsidR="000C058B" w:rsidRPr="000508C3">
        <w:rPr>
          <w:rFonts w:ascii="標楷體" w:eastAsia="標楷體" w:hAnsi="標楷體"/>
        </w:rPr>
        <w:t>供心理協</w:t>
      </w:r>
      <w:r w:rsidR="000C058B" w:rsidRPr="000508C3">
        <w:rPr>
          <w:rFonts w:ascii="標楷體" w:eastAsia="標楷體" w:hAnsi="標楷體" w:hint="eastAsia"/>
        </w:rPr>
        <w:t>談</w:t>
      </w:r>
      <w:r w:rsidR="000C058B" w:rsidRPr="000508C3">
        <w:rPr>
          <w:rFonts w:ascii="標楷體" w:eastAsia="標楷體" w:hAnsi="標楷體"/>
        </w:rPr>
        <w:t>服務或</w:t>
      </w:r>
      <w:r w:rsidR="00B021C3" w:rsidRPr="000508C3">
        <w:rPr>
          <w:rFonts w:ascii="標楷體" w:eastAsia="標楷體" w:hAnsi="標楷體" w:hint="eastAsia"/>
        </w:rPr>
        <w:t>擔任</w:t>
      </w:r>
      <w:r w:rsidR="000C058B" w:rsidRPr="000508C3">
        <w:rPr>
          <w:rFonts w:ascii="標楷體" w:eastAsia="標楷體" w:hAnsi="標楷體"/>
        </w:rPr>
        <w:t>方案社工</w:t>
      </w:r>
      <w:r w:rsidR="000C058B" w:rsidRPr="000508C3">
        <w:rPr>
          <w:rFonts w:ascii="標楷體" w:eastAsia="標楷體" w:hAnsi="標楷體" w:hint="eastAsia"/>
        </w:rPr>
        <w:t>)</w:t>
      </w:r>
    </w:p>
    <w:p w:rsidR="00493B75" w:rsidRPr="000508C3" w:rsidRDefault="00763549" w:rsidP="000655FC">
      <w:pPr>
        <w:pStyle w:val="a7"/>
        <w:spacing w:line="0" w:lineRule="atLeast"/>
        <w:ind w:left="240" w:hangingChars="100" w:hanging="240"/>
        <w:rPr>
          <w:rFonts w:ascii="標楷體" w:eastAsia="標楷體" w:hAnsi="標楷體"/>
        </w:rPr>
      </w:pPr>
      <w:r w:rsidRPr="000508C3">
        <w:rPr>
          <w:rFonts w:ascii="標楷體" w:eastAsia="標楷體" w:hAnsi="標楷體"/>
        </w:rPr>
        <w:lastRenderedPageBreak/>
        <w:t>4.</w:t>
      </w:r>
      <w:r w:rsidR="00493B75" w:rsidRPr="000508C3">
        <w:rPr>
          <w:rFonts w:ascii="標楷體" w:eastAsia="標楷體" w:hAnsi="標楷體" w:hint="eastAsia"/>
        </w:rPr>
        <w:t>名額有限，請儘早報名！若報名後因故無法參加，</w:t>
      </w:r>
      <w:r w:rsidR="0022247E">
        <w:rPr>
          <w:rFonts w:ascii="標楷體" w:eastAsia="標楷體" w:hAnsi="標楷體" w:hint="eastAsia"/>
        </w:rPr>
        <w:t>高</w:t>
      </w:r>
      <w:r w:rsidR="0022247E">
        <w:rPr>
          <w:rFonts w:ascii="標楷體" w:eastAsia="標楷體" w:hAnsi="標楷體"/>
        </w:rPr>
        <w:t>雄</w:t>
      </w:r>
      <w:r w:rsidR="00493B75" w:rsidRPr="000508C3">
        <w:rPr>
          <w:rFonts w:ascii="標楷體" w:eastAsia="標楷體" w:hAnsi="標楷體" w:hint="eastAsia"/>
        </w:rPr>
        <w:t>請</w:t>
      </w:r>
      <w:r w:rsidR="00B021C3" w:rsidRPr="000508C3">
        <w:rPr>
          <w:rFonts w:ascii="標楷體" w:eastAsia="標楷體" w:hAnsi="標楷體" w:hint="eastAsia"/>
        </w:rPr>
        <w:t>於</w:t>
      </w:r>
      <w:r w:rsidR="0022247E">
        <w:rPr>
          <w:rFonts w:ascii="標楷體" w:eastAsia="標楷體" w:hAnsi="標楷體" w:hint="eastAsia"/>
        </w:rPr>
        <w:t>6</w:t>
      </w:r>
      <w:r w:rsidR="00561358">
        <w:rPr>
          <w:rFonts w:ascii="標楷體" w:eastAsia="標楷體" w:hAnsi="標楷體" w:hint="eastAsia"/>
        </w:rPr>
        <w:t>/</w:t>
      </w:r>
      <w:r w:rsidR="0022247E">
        <w:rPr>
          <w:rFonts w:ascii="標楷體" w:eastAsia="標楷體" w:hAnsi="標楷體"/>
        </w:rPr>
        <w:t>5</w:t>
      </w:r>
      <w:r w:rsidR="00561358">
        <w:rPr>
          <w:rFonts w:ascii="標楷體" w:eastAsia="標楷體" w:hAnsi="標楷體"/>
        </w:rPr>
        <w:t>(</w:t>
      </w:r>
      <w:proofErr w:type="gramStart"/>
      <w:r w:rsidR="00561358">
        <w:rPr>
          <w:rFonts w:ascii="標楷體" w:eastAsia="標楷體" w:hAnsi="標楷體" w:hint="eastAsia"/>
        </w:rPr>
        <w:t>一</w:t>
      </w:r>
      <w:proofErr w:type="gramEnd"/>
      <w:r w:rsidR="00561358">
        <w:rPr>
          <w:rFonts w:ascii="標楷體" w:eastAsia="標楷體" w:hAnsi="標楷體" w:hint="eastAsia"/>
        </w:rPr>
        <w:t>)</w:t>
      </w:r>
      <w:r w:rsidR="00561358">
        <w:rPr>
          <w:rFonts w:ascii="標楷體" w:eastAsia="標楷體" w:hAnsi="標楷體"/>
        </w:rPr>
        <w:t>17:00</w:t>
      </w:r>
      <w:r w:rsidR="0022247E">
        <w:rPr>
          <w:rFonts w:ascii="標楷體" w:eastAsia="標楷體" w:hAnsi="標楷體" w:hint="eastAsia"/>
        </w:rPr>
        <w:t>、</w:t>
      </w:r>
      <w:r w:rsidR="0022247E">
        <w:rPr>
          <w:rFonts w:ascii="標楷體" w:eastAsia="標楷體" w:hAnsi="標楷體"/>
        </w:rPr>
        <w:t>台中請於</w:t>
      </w:r>
      <w:r w:rsidR="0022247E">
        <w:rPr>
          <w:rFonts w:ascii="標楷體" w:eastAsia="標楷體" w:hAnsi="標楷體" w:hint="eastAsia"/>
        </w:rPr>
        <w:t>6/10(日)</w:t>
      </w:r>
      <w:r w:rsidR="00561358">
        <w:rPr>
          <w:rFonts w:ascii="標楷體" w:eastAsia="標楷體" w:hAnsi="標楷體" w:hint="eastAsia"/>
        </w:rPr>
        <w:t>前</w:t>
      </w:r>
      <w:r w:rsidR="00493B75" w:rsidRPr="000508C3">
        <w:rPr>
          <w:rFonts w:ascii="標楷體" w:eastAsia="標楷體" w:hAnsi="標楷體" w:hint="eastAsia"/>
        </w:rPr>
        <w:t>告知，始能辦理退費</w:t>
      </w:r>
      <w:r w:rsidR="00B021C3" w:rsidRPr="000508C3">
        <w:rPr>
          <w:rFonts w:ascii="標楷體" w:eastAsia="標楷體" w:hAnsi="標楷體" w:hint="eastAsia"/>
        </w:rPr>
        <w:t>(酌</w:t>
      </w:r>
      <w:r w:rsidR="00885A87">
        <w:rPr>
          <w:rFonts w:ascii="標楷體" w:eastAsia="標楷體" w:hAnsi="標楷體" w:hint="eastAsia"/>
        </w:rPr>
        <w:t>收</w:t>
      </w:r>
      <w:r w:rsidR="00B021C3" w:rsidRPr="000508C3">
        <w:rPr>
          <w:rFonts w:ascii="標楷體" w:eastAsia="標楷體" w:hAnsi="標楷體" w:hint="eastAsia"/>
        </w:rPr>
        <w:t>手續費</w:t>
      </w:r>
      <w:r w:rsidR="00885A87">
        <w:rPr>
          <w:rFonts w:ascii="標楷體" w:eastAsia="標楷體" w:hAnsi="標楷體" w:hint="eastAsia"/>
        </w:rPr>
        <w:t>100元</w:t>
      </w:r>
      <w:r w:rsidR="00B021C3" w:rsidRPr="000508C3">
        <w:rPr>
          <w:rFonts w:ascii="標楷體" w:eastAsia="標楷體" w:hAnsi="標楷體" w:hint="eastAsia"/>
        </w:rPr>
        <w:t>)</w:t>
      </w:r>
      <w:r w:rsidR="00493B75" w:rsidRPr="000508C3">
        <w:rPr>
          <w:rFonts w:ascii="標楷體" w:eastAsia="標楷體" w:hAnsi="標楷體" w:hint="eastAsia"/>
        </w:rPr>
        <w:t>。</w:t>
      </w:r>
    </w:p>
    <w:p w:rsidR="00C95D97" w:rsidRDefault="00C95D97" w:rsidP="000655FC">
      <w:pPr>
        <w:pStyle w:val="a4"/>
        <w:numPr>
          <w:ilvl w:val="0"/>
          <w:numId w:val="12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b/>
        </w:rPr>
      </w:pPr>
      <w:r w:rsidRPr="00152064">
        <w:rPr>
          <w:rFonts w:ascii="標楷體" w:eastAsia="標楷體" w:hAnsi="標楷體" w:hint="eastAsia"/>
          <w:b/>
        </w:rPr>
        <w:t>課程內容：</w:t>
      </w:r>
    </w:p>
    <w:tbl>
      <w:tblPr>
        <w:tblStyle w:val="111"/>
        <w:tblW w:w="10173" w:type="dxa"/>
        <w:tblInd w:w="-413" w:type="dxa"/>
        <w:tblLook w:val="04A0" w:firstRow="1" w:lastRow="0" w:firstColumn="1" w:lastColumn="0" w:noHBand="0" w:noVBand="1"/>
      </w:tblPr>
      <w:tblGrid>
        <w:gridCol w:w="1536"/>
        <w:gridCol w:w="5943"/>
        <w:gridCol w:w="2694"/>
      </w:tblGrid>
      <w:tr w:rsidR="00C704F3" w:rsidRPr="00C704F3" w:rsidTr="00C704F3">
        <w:trPr>
          <w:trHeight w:val="382"/>
        </w:trPr>
        <w:tc>
          <w:tcPr>
            <w:tcW w:w="1536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間</w:t>
            </w:r>
          </w:p>
        </w:tc>
        <w:tc>
          <w:tcPr>
            <w:tcW w:w="5943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程內容</w:t>
            </w:r>
          </w:p>
        </w:tc>
        <w:tc>
          <w:tcPr>
            <w:tcW w:w="2694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講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師</w:t>
            </w:r>
          </w:p>
        </w:tc>
      </w:tr>
      <w:tr w:rsidR="00C704F3" w:rsidRPr="00C704F3" w:rsidTr="00C704F3">
        <w:tc>
          <w:tcPr>
            <w:tcW w:w="10173" w:type="dxa"/>
            <w:gridSpan w:val="3"/>
            <w:shd w:val="clear" w:color="auto" w:fill="BFBFBF"/>
            <w:vAlign w:val="center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  一  天</w:t>
            </w:r>
          </w:p>
        </w:tc>
      </w:tr>
      <w:tr w:rsidR="00C704F3" w:rsidRPr="00C704F3" w:rsidTr="00C704F3">
        <w:trPr>
          <w:trHeight w:val="1222"/>
        </w:trPr>
        <w:tc>
          <w:tcPr>
            <w:tcW w:w="1536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09:00-10:30</w:t>
            </w:r>
          </w:p>
        </w:tc>
        <w:tc>
          <w:tcPr>
            <w:tcW w:w="5943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共創「家庭照顧者」心幸福：社工師</w:t>
            </w:r>
            <w:r w:rsidRPr="00C704F3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、</w:t>
            </w:r>
            <w:proofErr w:type="gramStart"/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心理師跨專業</w:t>
            </w:r>
            <w:proofErr w:type="gramEnd"/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合作機制:</w:t>
            </w: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「心理協談」是家庭照顧者支持性服務項目之一，實務面應如何推動、兩項專業該如何合作：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1.如何發掘與評估個案需求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2.如何轉</w:t>
            </w:r>
            <w:proofErr w:type="gramStart"/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介</w:t>
            </w:r>
            <w:proofErr w:type="gramEnd"/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、轉</w:t>
            </w:r>
            <w:proofErr w:type="gramStart"/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介</w:t>
            </w:r>
            <w:proofErr w:type="gramEnd"/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之機制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3.社工與心理專業對話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4.推展「家庭照顧者」心理協談工作模式與運用方法</w:t>
            </w:r>
          </w:p>
        </w:tc>
        <w:tc>
          <w:tcPr>
            <w:tcW w:w="2694" w:type="dxa"/>
          </w:tcPr>
          <w:p w:rsid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中山醫學大學醫務社工學系/郭慈安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助理教授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中華民國家庭照顧者關懷總會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理事)</w:t>
            </w:r>
          </w:p>
        </w:tc>
      </w:tr>
      <w:tr w:rsidR="00C704F3" w:rsidRPr="00C704F3" w:rsidTr="00C704F3">
        <w:trPr>
          <w:trHeight w:val="1392"/>
        </w:trPr>
        <w:tc>
          <w:tcPr>
            <w:tcW w:w="1536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0-1</w:t>
            </w: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5943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長照2.0發展中的家庭照顧者支持性服務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政府如火如荼地發展長照2.0，面對長期照顧，家庭有什麼選擇？專業人員面對照顧者議題又可以怎麼因應呢?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1.0800-507272家庭照顧者關懷專線服務現況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2.家庭照顧者通報機制及支持服務網絡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3.照顧者支持性服務的內容與展望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4.照顧者類型與服務策略:預備照顧者、新手照顧者、在職照顧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 w:firstLineChars="100" w:firstLine="2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者、資深照顧者、畢業照顧者與各項新創服務</w:t>
            </w:r>
          </w:p>
        </w:tc>
        <w:tc>
          <w:tcPr>
            <w:tcW w:w="2694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中華民國家庭照顧者關懷總會/陳景寧秘書長</w:t>
            </w:r>
          </w:p>
        </w:tc>
      </w:tr>
      <w:tr w:rsidR="00C704F3" w:rsidRPr="00C704F3" w:rsidTr="00C704F3">
        <w:tc>
          <w:tcPr>
            <w:tcW w:w="1536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12:00-13:30</w:t>
            </w:r>
          </w:p>
        </w:tc>
        <w:tc>
          <w:tcPr>
            <w:tcW w:w="8637" w:type="dxa"/>
            <w:gridSpan w:val="2"/>
            <w:vAlign w:val="center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午           餐</w:t>
            </w:r>
          </w:p>
        </w:tc>
      </w:tr>
      <w:tr w:rsidR="00C704F3" w:rsidRPr="00C704F3" w:rsidTr="00C704F3">
        <w:trPr>
          <w:trHeight w:val="1515"/>
        </w:trPr>
        <w:tc>
          <w:tcPr>
            <w:tcW w:w="1536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13:30-16:30</w:t>
            </w:r>
          </w:p>
        </w:tc>
        <w:tc>
          <w:tcPr>
            <w:tcW w:w="5943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個案研討與分組演練(</w:t>
            </w:r>
            <w:proofErr w:type="gramStart"/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一</w:t>
            </w:r>
            <w:proofErr w:type="gramEnd"/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)</w:t>
            </w:r>
            <w:r w:rsidRPr="00C704F3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：</w:t>
            </w: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照顧者的角色調適議題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家庭照顧者面對照顧工作的「新角色」是否產生適應不良或認同障礙？以實際案例演練及討論跨專業之處遇策略: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1.如何平衡工作者與照顧者角色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2.如何解決生命歷程中其它角色競爭的問題(妻子、母親</w:t>
            </w:r>
            <w:r w:rsidRPr="00C704F3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、</w:t>
            </w: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子女)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3.照顧角色認同的微</w:t>
            </w:r>
            <w:proofErr w:type="gramStart"/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視面與鉅視面</w:t>
            </w:r>
            <w:proofErr w:type="gramEnd"/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議題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4.重塑自我價值與自我再認同</w:t>
            </w:r>
          </w:p>
        </w:tc>
        <w:tc>
          <w:tcPr>
            <w:tcW w:w="2694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敏蘭</w:t>
            </w:r>
            <w:r w:rsidRPr="00C704F3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、</w:t>
            </w: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鄭淑芬社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工</w:t>
            </w: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師</w:t>
            </w:r>
          </w:p>
          <w:p w:rsidR="00C704F3" w:rsidRPr="00C704F3" w:rsidRDefault="00C704F3" w:rsidP="00C704F3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呂依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真</w:t>
            </w: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、施</w:t>
            </w:r>
            <w:proofErr w:type="gramStart"/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夙</w:t>
            </w:r>
            <w:proofErr w:type="gramEnd"/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真心理師</w:t>
            </w:r>
          </w:p>
          <w:p w:rsidR="00C704F3" w:rsidRPr="00C704F3" w:rsidRDefault="00C704F3" w:rsidP="00C704F3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C704F3" w:rsidRPr="00C704F3" w:rsidTr="00C704F3">
        <w:tc>
          <w:tcPr>
            <w:tcW w:w="10173" w:type="dxa"/>
            <w:gridSpan w:val="3"/>
            <w:shd w:val="clear" w:color="auto" w:fill="BFBFBF"/>
            <w:vAlign w:val="center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第  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二</w:t>
            </w: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天</w:t>
            </w:r>
          </w:p>
        </w:tc>
      </w:tr>
      <w:tr w:rsidR="00C704F3" w:rsidRPr="00C704F3" w:rsidTr="00C704F3">
        <w:trPr>
          <w:trHeight w:val="1631"/>
        </w:trPr>
        <w:tc>
          <w:tcPr>
            <w:tcW w:w="1536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9:00-12:00</w:t>
            </w:r>
          </w:p>
        </w:tc>
        <w:tc>
          <w:tcPr>
            <w:tcW w:w="5943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個案研討與分組演練(二)</w:t>
            </w:r>
            <w:r w:rsidRPr="00C704F3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：</w:t>
            </w: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照顧分工議題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因照顧分工產生家庭成員關係緊張或衝突時該如何處理、甚至被照顧者有財產時是否會讓問題更加複雜?以實際案例演練及討論跨專業之處遇策略: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1.照顧者如何面對家人之間的衝突關係、如何解決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2.原生家庭既存的愛恨</w:t>
            </w:r>
            <w:proofErr w:type="gramStart"/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情仇如何</w:t>
            </w:r>
            <w:proofErr w:type="gramEnd"/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影響照顧分工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3.如何評估家庭系統與家庭動力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4.財產、監護宣告、照顧協議等法律相關議題</w:t>
            </w:r>
          </w:p>
        </w:tc>
        <w:tc>
          <w:tcPr>
            <w:tcW w:w="2694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謝敏蘭、鄭淑芬社工師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呂依真、施</w:t>
            </w:r>
            <w:proofErr w:type="gramStart"/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夙</w:t>
            </w:r>
            <w:proofErr w:type="gramEnd"/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真心理師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704F3" w:rsidRPr="00C704F3" w:rsidTr="00C704F3">
        <w:tc>
          <w:tcPr>
            <w:tcW w:w="1536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12:00-13:30</w:t>
            </w:r>
          </w:p>
        </w:tc>
        <w:tc>
          <w:tcPr>
            <w:tcW w:w="8637" w:type="dxa"/>
            <w:gridSpan w:val="2"/>
            <w:vAlign w:val="center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午       餐</w:t>
            </w:r>
          </w:p>
        </w:tc>
      </w:tr>
      <w:tr w:rsidR="00C704F3" w:rsidRPr="00C704F3" w:rsidTr="00C704F3">
        <w:tc>
          <w:tcPr>
            <w:tcW w:w="1536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13:30-16:30</w:t>
            </w:r>
          </w:p>
        </w:tc>
        <w:tc>
          <w:tcPr>
            <w:tcW w:w="5943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Cs w:val="24"/>
                <w:lang w:eastAsia="zh-HK"/>
              </w:rPr>
            </w:pP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個案研討與分組演練(</w:t>
            </w: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三</w:t>
            </w: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)</w:t>
            </w:r>
            <w:r w:rsidRPr="00C704F3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：</w:t>
            </w: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照顧</w:t>
            </w: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關係議題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因照顧覺得太累而情緒低落、對於被照顧者狀況感到憂慮、甚至對被照顧者感到憤怒等，快被情緒壓垮時該如何協助照顧者理清情緒背後的原因，以實際案例演練及討論跨專業之處遇策略: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1.負向情緒的辦識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2.情緒與認知(防衛機制)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3.放鬆與調適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4.生涯規劃</w:t>
            </w:r>
          </w:p>
        </w:tc>
        <w:tc>
          <w:tcPr>
            <w:tcW w:w="2694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謝敏蘭、鄭淑芬社工師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呂依真、施</w:t>
            </w:r>
            <w:proofErr w:type="gramStart"/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夙</w:t>
            </w:r>
            <w:proofErr w:type="gramEnd"/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真心理師</w:t>
            </w:r>
          </w:p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704F3" w:rsidRPr="00C704F3" w:rsidTr="00C704F3">
        <w:tc>
          <w:tcPr>
            <w:tcW w:w="1536" w:type="dxa"/>
            <w:vAlign w:val="center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704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16:40-17:0</w:t>
            </w:r>
            <w:r w:rsidRPr="00C704F3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5943" w:type="dxa"/>
          </w:tcPr>
          <w:p w:rsidR="00C704F3" w:rsidRPr="00C704F3" w:rsidRDefault="00C704F3" w:rsidP="00C7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704F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  <w:lang w:eastAsia="zh-HK"/>
              </w:rPr>
              <w:t>座談時間</w:t>
            </w:r>
          </w:p>
        </w:tc>
        <w:tc>
          <w:tcPr>
            <w:tcW w:w="2694" w:type="dxa"/>
          </w:tcPr>
          <w:p w:rsidR="00C704F3" w:rsidRPr="00C704F3" w:rsidRDefault="00C704F3" w:rsidP="00C704F3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C95D97" w:rsidRDefault="0038784A" w:rsidP="000655FC">
      <w:pPr>
        <w:pStyle w:val="a4"/>
        <w:numPr>
          <w:ilvl w:val="0"/>
          <w:numId w:val="12"/>
        </w:numPr>
        <w:spacing w:line="0" w:lineRule="atLeast"/>
        <w:ind w:leftChars="0"/>
        <w:jc w:val="both"/>
        <w:rPr>
          <w:rFonts w:ascii="標楷體" w:eastAsia="標楷體" w:hAnsi="標楷體"/>
          <w:b/>
        </w:rPr>
      </w:pPr>
      <w:r w:rsidRPr="000508C3">
        <w:rPr>
          <w:rFonts w:ascii="標楷體" w:eastAsia="標楷體" w:hAnsi="標楷體"/>
          <w:b/>
        </w:rPr>
        <w:t>報名方</w:t>
      </w:r>
      <w:r w:rsidRPr="000508C3">
        <w:rPr>
          <w:rFonts w:ascii="標楷體" w:eastAsia="標楷體" w:hAnsi="標楷體" w:hint="eastAsia"/>
          <w:b/>
        </w:rPr>
        <w:t>式：</w:t>
      </w:r>
    </w:p>
    <w:p w:rsidR="007C4FD8" w:rsidRPr="005B380F" w:rsidRDefault="007C4FD8" w:rsidP="007C4FD8">
      <w:pPr>
        <w:pStyle w:val="a4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B380F">
        <w:rPr>
          <w:rFonts w:ascii="標楷體" w:eastAsia="標楷體" w:hAnsi="標楷體" w:hint="eastAsia"/>
          <w:b/>
        </w:rPr>
        <w:t>一律網路報名</w:t>
      </w:r>
      <w:r w:rsidRPr="005B380F">
        <w:rPr>
          <w:rFonts w:ascii="標楷體" w:eastAsia="標楷體" w:hAnsi="標楷體" w:hint="eastAsia"/>
        </w:rPr>
        <w:t>：</w:t>
      </w:r>
      <w:r w:rsidRPr="00D95C77">
        <w:rPr>
          <w:rFonts w:ascii="標楷體" w:eastAsia="標楷體" w:hAnsi="標楷體"/>
          <w:b/>
        </w:rPr>
        <w:t>https://goo.gl/forms/PlmB109KDK3YKRVy2</w:t>
      </w:r>
    </w:p>
    <w:p w:rsidR="007C4FD8" w:rsidRPr="005B380F" w:rsidRDefault="007C4FD8" w:rsidP="007C4FD8">
      <w:pPr>
        <w:pStyle w:val="a4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sz w:val="36"/>
        </w:rPr>
      </w:pPr>
      <w:r w:rsidRPr="005B380F">
        <w:rPr>
          <w:rFonts w:ascii="標楷體" w:eastAsia="標楷體" w:hAnsi="標楷體" w:hint="eastAsia"/>
        </w:rPr>
        <w:t>聯絡窗口請洽：鄭</w:t>
      </w:r>
      <w:r w:rsidRPr="005B380F">
        <w:rPr>
          <w:rFonts w:ascii="標楷體" w:eastAsia="標楷體" w:hAnsi="標楷體"/>
        </w:rPr>
        <w:t>淑芬社工</w:t>
      </w:r>
      <w:r w:rsidRPr="005B380F">
        <w:rPr>
          <w:rFonts w:ascii="標楷體" w:eastAsia="標楷體" w:hAnsi="標楷體" w:hint="eastAsia"/>
        </w:rPr>
        <w:t>師02-2585-5171#25或張</w:t>
      </w:r>
      <w:r w:rsidRPr="005B380F">
        <w:rPr>
          <w:rFonts w:ascii="標楷體" w:eastAsia="標楷體" w:hAnsi="標楷體"/>
        </w:rPr>
        <w:t>嘉蘭社工</w:t>
      </w:r>
      <w:r w:rsidRPr="005B380F">
        <w:rPr>
          <w:rFonts w:ascii="標楷體" w:eastAsia="標楷體" w:hAnsi="標楷體" w:hint="eastAsia"/>
        </w:rPr>
        <w:t>員#23</w:t>
      </w:r>
    </w:p>
    <w:p w:rsidR="007C4FD8" w:rsidRPr="005B380F" w:rsidRDefault="007C4FD8" w:rsidP="007C4FD8">
      <w:pPr>
        <w:pStyle w:val="a4"/>
        <w:widowControl/>
        <w:numPr>
          <w:ilvl w:val="0"/>
          <w:numId w:val="17"/>
        </w:numPr>
        <w:shd w:val="clear" w:color="auto" w:fill="FFFFFF"/>
        <w:spacing w:line="0" w:lineRule="atLeast"/>
        <w:ind w:leftChars="0"/>
        <w:contextualSpacing/>
        <w:rPr>
          <w:rFonts w:ascii="標楷體" w:eastAsia="標楷體" w:hAnsi="標楷體" w:cs="新細明體"/>
          <w:kern w:val="0"/>
          <w:szCs w:val="24"/>
        </w:rPr>
      </w:pPr>
      <w:r w:rsidRPr="005B380F">
        <w:rPr>
          <w:rFonts w:ascii="標楷體" w:eastAsia="標楷體" w:hAnsi="標楷體" w:hint="eastAsia"/>
          <w:szCs w:val="24"/>
        </w:rPr>
        <w:t>匯</w:t>
      </w:r>
      <w:r w:rsidRPr="005B380F">
        <w:rPr>
          <w:rFonts w:ascii="標楷體" w:eastAsia="標楷體" w:hAnsi="標楷體"/>
          <w:szCs w:val="24"/>
        </w:rPr>
        <w:t>款方式</w:t>
      </w:r>
      <w:r w:rsidRPr="005B380F">
        <w:rPr>
          <w:rFonts w:ascii="標楷體" w:eastAsia="標楷體" w:hAnsi="標楷體" w:hint="eastAsia"/>
          <w:szCs w:val="24"/>
        </w:rPr>
        <w:t>：</w:t>
      </w:r>
      <w:r w:rsidRPr="005B380F">
        <w:rPr>
          <w:rFonts w:ascii="標楷體" w:eastAsia="標楷體" w:hAnsi="標楷體" w:cs="新細明體"/>
          <w:bCs/>
          <w:kern w:val="0"/>
          <w:szCs w:val="24"/>
          <w:bdr w:val="none" w:sz="0" w:space="0" w:color="auto" w:frame="1"/>
        </w:rPr>
        <w:t>銀行匯款</w:t>
      </w:r>
      <w:r w:rsidRPr="005B380F">
        <w:rPr>
          <w:rFonts w:ascii="標楷體" w:eastAsia="標楷體" w:hAnsi="標楷體" w:cs="新細明體" w:hint="eastAsia"/>
          <w:b/>
          <w:bCs/>
          <w:kern w:val="0"/>
          <w:szCs w:val="24"/>
          <w:bdr w:val="none" w:sz="0" w:space="0" w:color="auto" w:frame="1"/>
        </w:rPr>
        <w:t>：</w:t>
      </w:r>
      <w:r w:rsidRPr="005B380F">
        <w:rPr>
          <w:rFonts w:ascii="標楷體" w:eastAsia="標楷體" w:hAnsi="標楷體" w:cs="新細明體"/>
          <w:kern w:val="0"/>
          <w:szCs w:val="24"/>
        </w:rPr>
        <w:t>戶名</w:t>
      </w:r>
      <w:r w:rsidRPr="005B380F">
        <w:rPr>
          <w:rFonts w:ascii="標楷體" w:eastAsia="標楷體" w:hAnsi="標楷體" w:cs="新細明體" w:hint="eastAsia"/>
          <w:kern w:val="0"/>
          <w:szCs w:val="24"/>
        </w:rPr>
        <w:t>-</w:t>
      </w:r>
      <w:r w:rsidRPr="005B380F">
        <w:rPr>
          <w:rFonts w:ascii="標楷體" w:eastAsia="標楷體" w:hAnsi="標楷體" w:cs="新細明體"/>
          <w:kern w:val="0"/>
          <w:szCs w:val="24"/>
        </w:rPr>
        <w:t>中華民國家庭照顧者關懷總會</w:t>
      </w:r>
      <w:proofErr w:type="gramStart"/>
      <w:r w:rsidRPr="005B380F">
        <w:rPr>
          <w:rFonts w:ascii="標楷體" w:eastAsia="標楷體" w:hAnsi="標楷體" w:cs="新細明體" w:hint="eastAsia"/>
          <w:kern w:val="0"/>
          <w:szCs w:val="24"/>
        </w:rPr>
        <w:t>∕</w:t>
      </w:r>
      <w:proofErr w:type="gramEnd"/>
      <w:r w:rsidRPr="005B380F">
        <w:rPr>
          <w:rFonts w:ascii="標楷體" w:eastAsia="標楷體" w:hAnsi="標楷體" w:cs="新細明體"/>
          <w:kern w:val="0"/>
          <w:szCs w:val="24"/>
        </w:rPr>
        <w:t>土地銀行古亭分行</w:t>
      </w:r>
      <w:r w:rsidRPr="005B380F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7C4FD8" w:rsidRPr="00A00276" w:rsidRDefault="007C4FD8" w:rsidP="007C4FD8">
      <w:pPr>
        <w:pStyle w:val="a4"/>
        <w:widowControl/>
        <w:shd w:val="clear" w:color="auto" w:fill="FFFFFF"/>
        <w:spacing w:line="0" w:lineRule="atLeast"/>
        <w:ind w:leftChars="0" w:left="705"/>
        <w:contextualSpacing/>
        <w:rPr>
          <w:rFonts w:ascii="標楷體" w:eastAsia="標楷體" w:hAnsi="標楷體" w:cs="新細明體"/>
          <w:kern w:val="0"/>
          <w:szCs w:val="24"/>
        </w:rPr>
      </w:pPr>
      <w:r w:rsidRPr="00A00276">
        <w:rPr>
          <w:rFonts w:ascii="標楷體" w:eastAsia="標楷體" w:hAnsi="標楷體" w:cs="新細明體"/>
          <w:kern w:val="0"/>
          <w:szCs w:val="24"/>
        </w:rPr>
        <w:t>（</w:t>
      </w:r>
      <w:r>
        <w:rPr>
          <w:rFonts w:ascii="標楷體" w:eastAsia="標楷體" w:hAnsi="標楷體" w:cs="新細明體" w:hint="eastAsia"/>
          <w:kern w:val="0"/>
          <w:szCs w:val="24"/>
        </w:rPr>
        <w:t>銀</w:t>
      </w:r>
      <w:r w:rsidRPr="00A00276">
        <w:rPr>
          <w:rFonts w:ascii="標楷體" w:eastAsia="標楷體" w:hAnsi="標楷體" w:cs="新細明體"/>
          <w:kern w:val="0"/>
          <w:szCs w:val="24"/>
        </w:rPr>
        <w:t>行代</w:t>
      </w:r>
      <w:r>
        <w:rPr>
          <w:rFonts w:ascii="標楷體" w:eastAsia="標楷體" w:hAnsi="標楷體" w:cs="新細明體" w:hint="eastAsia"/>
          <w:kern w:val="0"/>
          <w:szCs w:val="24"/>
        </w:rPr>
        <w:t>碼</w:t>
      </w:r>
      <w:r w:rsidRPr="00A00276">
        <w:rPr>
          <w:rFonts w:ascii="標楷體" w:eastAsia="標楷體" w:hAnsi="標楷體" w:cs="新細明體"/>
          <w:kern w:val="0"/>
          <w:szCs w:val="24"/>
        </w:rPr>
        <w:t>005）</w:t>
      </w:r>
      <w:proofErr w:type="gramStart"/>
      <w:r w:rsidRPr="00A00276">
        <w:rPr>
          <w:rFonts w:ascii="標楷體" w:eastAsia="標楷體" w:hAnsi="標楷體" w:cs="新細明體" w:hint="eastAsia"/>
          <w:kern w:val="0"/>
          <w:szCs w:val="24"/>
        </w:rPr>
        <w:t>∕</w:t>
      </w:r>
      <w:proofErr w:type="gramEnd"/>
      <w:r w:rsidRPr="00A00276">
        <w:rPr>
          <w:rFonts w:ascii="標楷體" w:eastAsia="標楷體" w:hAnsi="標楷體" w:cs="新細明體"/>
          <w:kern w:val="0"/>
          <w:szCs w:val="24"/>
        </w:rPr>
        <w:t>帳號</w:t>
      </w:r>
      <w:r w:rsidRPr="00A00276">
        <w:rPr>
          <w:rFonts w:ascii="標楷體" w:eastAsia="標楷體" w:hAnsi="標楷體" w:cs="新細明體" w:hint="eastAsia"/>
          <w:kern w:val="0"/>
          <w:szCs w:val="24"/>
        </w:rPr>
        <w:t>-</w:t>
      </w:r>
      <w:r w:rsidRPr="00A00276">
        <w:rPr>
          <w:rFonts w:ascii="標楷體" w:eastAsia="標楷體" w:hAnsi="標楷體" w:cs="新細明體"/>
          <w:kern w:val="0"/>
          <w:szCs w:val="24"/>
        </w:rPr>
        <w:t>007001636841</w:t>
      </w:r>
    </w:p>
    <w:p w:rsidR="007C4FD8" w:rsidRPr="007C4FD8" w:rsidRDefault="007C4FD8" w:rsidP="007C4FD8">
      <w:pPr>
        <w:pStyle w:val="a4"/>
        <w:spacing w:line="0" w:lineRule="atLeast"/>
        <w:ind w:leftChars="0" w:left="766" w:firstLineChars="600" w:firstLine="1680"/>
        <w:rPr>
          <w:rFonts w:ascii="標楷體" w:eastAsia="標楷體" w:hAnsi="標楷體" w:hint="eastAsia"/>
          <w:b/>
        </w:rPr>
      </w:pPr>
      <w:r w:rsidRPr="000508C3">
        <w:rPr>
          <w:rFonts w:ascii="標楷體" w:eastAsia="標楷體" w:hAnsi="標楷體" w:cs="新細明體" w:hint="eastAsia"/>
          <w:i/>
          <w:kern w:val="0"/>
          <w:sz w:val="28"/>
          <w:szCs w:val="28"/>
          <w:shd w:val="pct15" w:color="auto" w:fill="FFFFFF"/>
        </w:rPr>
        <w:t>※</w:t>
      </w:r>
      <w:r w:rsidRPr="005B380F">
        <w:rPr>
          <w:rFonts w:ascii="標楷體" w:eastAsia="標楷體" w:hAnsi="標楷體" w:cs="新細明體" w:hint="eastAsia"/>
          <w:b/>
          <w:i/>
          <w:kern w:val="0"/>
          <w:sz w:val="28"/>
          <w:szCs w:val="28"/>
          <w:shd w:val="pct15" w:color="auto" w:fill="FFFFFF"/>
        </w:rPr>
        <w:t>匯款後請務</w:t>
      </w:r>
      <w:r w:rsidRPr="005B380F">
        <w:rPr>
          <w:rFonts w:ascii="標楷體" w:eastAsia="標楷體" w:hAnsi="標楷體" w:cs="新細明體"/>
          <w:b/>
          <w:i/>
          <w:kern w:val="0"/>
          <w:sz w:val="28"/>
          <w:szCs w:val="28"/>
          <w:shd w:val="pct15" w:color="auto" w:fill="FFFFFF"/>
        </w:rPr>
        <w:t>必</w:t>
      </w:r>
      <w:r w:rsidRPr="005B380F">
        <w:rPr>
          <w:rFonts w:ascii="標楷體" w:eastAsia="標楷體" w:hAnsi="標楷體" w:cs="新細明體" w:hint="eastAsia"/>
          <w:b/>
          <w:i/>
          <w:kern w:val="0"/>
          <w:sz w:val="28"/>
          <w:szCs w:val="28"/>
          <w:shd w:val="pct15" w:color="auto" w:fill="FFFFFF"/>
        </w:rPr>
        <w:t>來電告</w:t>
      </w:r>
      <w:r w:rsidRPr="005B380F">
        <w:rPr>
          <w:rFonts w:ascii="標楷體" w:eastAsia="標楷體" w:hAnsi="標楷體" w:cs="新細明體"/>
          <w:b/>
          <w:i/>
          <w:kern w:val="0"/>
          <w:sz w:val="28"/>
          <w:szCs w:val="28"/>
          <w:shd w:val="pct15" w:color="auto" w:fill="FFFFFF"/>
        </w:rPr>
        <w:t>知</w:t>
      </w:r>
      <w:r w:rsidRPr="005B380F">
        <w:rPr>
          <w:rFonts w:ascii="標楷體" w:eastAsia="標楷體" w:hAnsi="標楷體" w:cs="新細明體" w:hint="eastAsia"/>
          <w:b/>
          <w:i/>
          <w:kern w:val="0"/>
          <w:sz w:val="28"/>
          <w:szCs w:val="28"/>
          <w:shd w:val="pct15" w:color="auto" w:fill="FFFFFF"/>
        </w:rPr>
        <w:t>以</w:t>
      </w:r>
      <w:r w:rsidRPr="005B380F">
        <w:rPr>
          <w:rFonts w:ascii="標楷體" w:eastAsia="標楷體" w:hAnsi="標楷體" w:cs="新細明體"/>
          <w:b/>
          <w:i/>
          <w:kern w:val="0"/>
          <w:sz w:val="28"/>
          <w:szCs w:val="28"/>
          <w:shd w:val="pct15" w:color="auto" w:fill="FFFFFF"/>
        </w:rPr>
        <w:t>確認</w:t>
      </w:r>
      <w:r w:rsidRPr="005B380F">
        <w:rPr>
          <w:rFonts w:ascii="標楷體" w:eastAsia="標楷體" w:hAnsi="標楷體" w:cs="新細明體" w:hint="eastAsia"/>
          <w:b/>
          <w:i/>
          <w:kern w:val="0"/>
          <w:sz w:val="28"/>
          <w:szCs w:val="28"/>
          <w:shd w:val="pct15" w:color="auto" w:fill="FFFFFF"/>
        </w:rPr>
        <w:t>完</w:t>
      </w:r>
      <w:r w:rsidRPr="005B380F">
        <w:rPr>
          <w:rFonts w:ascii="標楷體" w:eastAsia="標楷體" w:hAnsi="標楷體" w:cs="新細明體"/>
          <w:b/>
          <w:i/>
          <w:kern w:val="0"/>
          <w:sz w:val="28"/>
          <w:szCs w:val="28"/>
          <w:shd w:val="pct15" w:color="auto" w:fill="FFFFFF"/>
        </w:rPr>
        <w:t>成報名</w:t>
      </w:r>
      <w:bookmarkStart w:id="0" w:name="_GoBack"/>
      <w:bookmarkEnd w:id="0"/>
    </w:p>
    <w:sectPr w:rsidR="007C4FD8" w:rsidRPr="007C4FD8" w:rsidSect="00DA0C38">
      <w:footerReference w:type="default" r:id="rId8"/>
      <w:pgSz w:w="11906" w:h="16838"/>
      <w:pgMar w:top="851" w:right="1274" w:bottom="709" w:left="1276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07" w:rsidRDefault="00A01707">
      <w:r>
        <w:separator/>
      </w:r>
    </w:p>
  </w:endnote>
  <w:endnote w:type="continuationSeparator" w:id="0">
    <w:p w:rsidR="00A01707" w:rsidRDefault="00A0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3C" w:rsidRDefault="007C4FD8" w:rsidP="002237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07" w:rsidRDefault="00A01707">
      <w:r>
        <w:separator/>
      </w:r>
    </w:p>
  </w:footnote>
  <w:footnote w:type="continuationSeparator" w:id="0">
    <w:p w:rsidR="00A01707" w:rsidRDefault="00A0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EEB"/>
    <w:multiLevelType w:val="hybridMultilevel"/>
    <w:tmpl w:val="4D0E8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A5E75"/>
    <w:multiLevelType w:val="hybridMultilevel"/>
    <w:tmpl w:val="3F448E14"/>
    <w:lvl w:ilvl="0" w:tplc="3B42CD86">
      <w:start w:val="6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3FF"/>
    <w:multiLevelType w:val="hybridMultilevel"/>
    <w:tmpl w:val="88CC60A0"/>
    <w:lvl w:ilvl="0" w:tplc="11AA0C1A">
      <w:start w:val="1"/>
      <w:numFmt w:val="ideographLegalTraditional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71819"/>
    <w:multiLevelType w:val="hybridMultilevel"/>
    <w:tmpl w:val="C4685084"/>
    <w:lvl w:ilvl="0" w:tplc="3BAA7062">
      <w:start w:val="8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83DCD"/>
    <w:multiLevelType w:val="hybridMultilevel"/>
    <w:tmpl w:val="B6625198"/>
    <w:lvl w:ilvl="0" w:tplc="B60EB300">
      <w:start w:val="7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170288"/>
    <w:multiLevelType w:val="hybridMultilevel"/>
    <w:tmpl w:val="8B6E6A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3F947B8"/>
    <w:multiLevelType w:val="hybridMultilevel"/>
    <w:tmpl w:val="BDE0B1C6"/>
    <w:lvl w:ilvl="0" w:tplc="076284E2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80"/>
      </w:pPr>
      <w:rPr>
        <w:rFonts w:ascii="Wingdings" w:hAnsi="Wingdings" w:hint="default"/>
      </w:rPr>
    </w:lvl>
  </w:abstractNum>
  <w:abstractNum w:abstractNumId="7" w15:restartNumberingAfterBreak="0">
    <w:nsid w:val="25C956A2"/>
    <w:multiLevelType w:val="hybridMultilevel"/>
    <w:tmpl w:val="C9264EC6"/>
    <w:lvl w:ilvl="0" w:tplc="F2CE5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E1137"/>
    <w:multiLevelType w:val="hybridMultilevel"/>
    <w:tmpl w:val="756AF4C6"/>
    <w:lvl w:ilvl="0" w:tplc="DEE82E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632DAA"/>
    <w:multiLevelType w:val="hybridMultilevel"/>
    <w:tmpl w:val="790663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3F71B1"/>
    <w:multiLevelType w:val="hybridMultilevel"/>
    <w:tmpl w:val="C0FC07A4"/>
    <w:lvl w:ilvl="0" w:tplc="94DE86E6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A52C93"/>
    <w:multiLevelType w:val="hybridMultilevel"/>
    <w:tmpl w:val="4118BD4C"/>
    <w:lvl w:ilvl="0" w:tplc="80BAF8B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C80916"/>
    <w:multiLevelType w:val="hybridMultilevel"/>
    <w:tmpl w:val="A4921EA2"/>
    <w:lvl w:ilvl="0" w:tplc="0A72F7A2">
      <w:start w:val="1"/>
      <w:numFmt w:val="decimalFullWidth"/>
      <w:lvlText w:val="%1．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3966B8"/>
    <w:multiLevelType w:val="hybridMultilevel"/>
    <w:tmpl w:val="5464FC26"/>
    <w:lvl w:ilvl="0" w:tplc="076284E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CB9655A"/>
    <w:multiLevelType w:val="hybridMultilevel"/>
    <w:tmpl w:val="317E2834"/>
    <w:lvl w:ilvl="0" w:tplc="DDC2D80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760314"/>
    <w:multiLevelType w:val="hybridMultilevel"/>
    <w:tmpl w:val="8E9C74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FE5489A"/>
    <w:multiLevelType w:val="hybridMultilevel"/>
    <w:tmpl w:val="D12ACF9E"/>
    <w:lvl w:ilvl="0" w:tplc="A55AF73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10"/>
  </w:num>
  <w:num w:numId="11">
    <w:abstractNumId w:val="4"/>
  </w:num>
  <w:num w:numId="12">
    <w:abstractNumId w:val="1"/>
  </w:num>
  <w:num w:numId="13">
    <w:abstractNumId w:val="15"/>
  </w:num>
  <w:num w:numId="14">
    <w:abstractNumId w:val="5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97"/>
    <w:rsid w:val="00002355"/>
    <w:rsid w:val="00043FF8"/>
    <w:rsid w:val="00045A52"/>
    <w:rsid w:val="00046BDF"/>
    <w:rsid w:val="000508C3"/>
    <w:rsid w:val="000655FC"/>
    <w:rsid w:val="000C058B"/>
    <w:rsid w:val="00103B10"/>
    <w:rsid w:val="00134F51"/>
    <w:rsid w:val="0014178E"/>
    <w:rsid w:val="001419E0"/>
    <w:rsid w:val="00152064"/>
    <w:rsid w:val="001F7505"/>
    <w:rsid w:val="0022247E"/>
    <w:rsid w:val="002907A6"/>
    <w:rsid w:val="00293776"/>
    <w:rsid w:val="002D0A07"/>
    <w:rsid w:val="0031637D"/>
    <w:rsid w:val="0038784A"/>
    <w:rsid w:val="003A0C67"/>
    <w:rsid w:val="00420F5D"/>
    <w:rsid w:val="004310A6"/>
    <w:rsid w:val="00441FB8"/>
    <w:rsid w:val="00445928"/>
    <w:rsid w:val="00493B75"/>
    <w:rsid w:val="004A728E"/>
    <w:rsid w:val="004D2585"/>
    <w:rsid w:val="00501A01"/>
    <w:rsid w:val="00506BD1"/>
    <w:rsid w:val="005407AA"/>
    <w:rsid w:val="00561358"/>
    <w:rsid w:val="005B5E5A"/>
    <w:rsid w:val="00626786"/>
    <w:rsid w:val="00627A16"/>
    <w:rsid w:val="006935A2"/>
    <w:rsid w:val="006F0713"/>
    <w:rsid w:val="00754D51"/>
    <w:rsid w:val="00763549"/>
    <w:rsid w:val="00770470"/>
    <w:rsid w:val="007B33B0"/>
    <w:rsid w:val="007C4FD8"/>
    <w:rsid w:val="00800403"/>
    <w:rsid w:val="008141F5"/>
    <w:rsid w:val="00885A87"/>
    <w:rsid w:val="008E04F5"/>
    <w:rsid w:val="008F2477"/>
    <w:rsid w:val="009C0D8D"/>
    <w:rsid w:val="009C52D7"/>
    <w:rsid w:val="00A00276"/>
    <w:rsid w:val="00A01707"/>
    <w:rsid w:val="00A42119"/>
    <w:rsid w:val="00A51093"/>
    <w:rsid w:val="00AA6EAB"/>
    <w:rsid w:val="00AB1996"/>
    <w:rsid w:val="00AD5129"/>
    <w:rsid w:val="00B021C3"/>
    <w:rsid w:val="00B61F4D"/>
    <w:rsid w:val="00B87F3A"/>
    <w:rsid w:val="00BF07C7"/>
    <w:rsid w:val="00C64D71"/>
    <w:rsid w:val="00C66311"/>
    <w:rsid w:val="00C704F3"/>
    <w:rsid w:val="00C737A4"/>
    <w:rsid w:val="00C95D97"/>
    <w:rsid w:val="00CB3F33"/>
    <w:rsid w:val="00D25CCC"/>
    <w:rsid w:val="00D30513"/>
    <w:rsid w:val="00D72408"/>
    <w:rsid w:val="00D91944"/>
    <w:rsid w:val="00DA0C38"/>
    <w:rsid w:val="00DD52DC"/>
    <w:rsid w:val="00F44D65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26B6E35B-4AFE-4FAC-AF1F-388364E1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97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9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D9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C95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D97"/>
    <w:rPr>
      <w:rFonts w:asciiTheme="minorHAnsi" w:eastAsiaTheme="minorEastAsia" w:hAnsiTheme="minorHAnsi" w:cstheme="minorBidi"/>
      <w:kern w:val="2"/>
    </w:rPr>
  </w:style>
  <w:style w:type="paragraph" w:styleId="a7">
    <w:name w:val="No Spacing"/>
    <w:uiPriority w:val="1"/>
    <w:qFormat/>
    <w:rsid w:val="00493B7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8">
    <w:name w:val="Hyperlink"/>
    <w:basedOn w:val="a0"/>
    <w:uiPriority w:val="99"/>
    <w:unhideWhenUsed/>
    <w:rsid w:val="000C058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01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01A01"/>
    <w:rPr>
      <w:rFonts w:asciiTheme="minorHAnsi" w:eastAsiaTheme="minorEastAsia" w:hAnsiTheme="minorHAnsi" w:cstheme="minorBidi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9C0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0D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A00276"/>
    <w:rPr>
      <w:color w:val="800080" w:themeColor="followedHyperlink"/>
      <w:u w:val="single"/>
    </w:rPr>
  </w:style>
  <w:style w:type="table" w:customStyle="1" w:styleId="1">
    <w:name w:val="表格格線1"/>
    <w:basedOn w:val="a1"/>
    <w:next w:val="a3"/>
    <w:uiPriority w:val="59"/>
    <w:rsid w:val="00CB3F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59"/>
    <w:rsid w:val="002907A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3"/>
    <w:uiPriority w:val="59"/>
    <w:rsid w:val="00C704F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83AD-94EB-4F11-A08C-7D7252F2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2058</Words>
  <Characters>461</Characters>
  <Application>Microsoft Office Word</Application>
  <DocSecurity>0</DocSecurity>
  <Lines>3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ASUS3</dc:creator>
  <cp:keywords/>
  <dc:description/>
  <cp:lastModifiedBy>User</cp:lastModifiedBy>
  <cp:revision>13</cp:revision>
  <cp:lastPrinted>2016-07-04T02:21:00Z</cp:lastPrinted>
  <dcterms:created xsi:type="dcterms:W3CDTF">2017-05-09T02:36:00Z</dcterms:created>
  <dcterms:modified xsi:type="dcterms:W3CDTF">2017-05-16T01:39:00Z</dcterms:modified>
</cp:coreProperties>
</file>