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5C" w:rsidRPr="00A55F14" w:rsidRDefault="00435E5C" w:rsidP="00CE2B4F">
      <w:pPr>
        <w:spacing w:line="300" w:lineRule="auto"/>
        <w:rPr>
          <w:rFonts w:ascii="標楷體" w:eastAsia="標楷體" w:hAnsi="標楷體"/>
        </w:rPr>
      </w:pPr>
      <w:r w:rsidRPr="00A55F14">
        <w:rPr>
          <w:rFonts w:ascii="標楷體" w:eastAsia="標楷體" w:hAnsi="標楷體"/>
          <w:noProof/>
        </w:rPr>
        <w:drawing>
          <wp:inline distT="0" distB="0" distL="0" distR="0">
            <wp:extent cx="4962525" cy="933450"/>
            <wp:effectExtent l="19050" t="0" r="9525" b="0"/>
            <wp:docPr id="1" name="圖片 1" descr="C:\Users\ASUS\Desktop\聯合線上\專題報導照片\af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聯合線上\專題報導照片\aflife.jpg"/>
                    <pic:cNvPicPr>
                      <a:picLocks noChangeAspect="1" noChangeArrowheads="1"/>
                    </pic:cNvPicPr>
                  </pic:nvPicPr>
                  <pic:blipFill>
                    <a:blip r:embed="rId6" cstate="print"/>
                    <a:srcRect/>
                    <a:stretch>
                      <a:fillRect/>
                    </a:stretch>
                  </pic:blipFill>
                  <pic:spPr bwMode="auto">
                    <a:xfrm>
                      <a:off x="0" y="0"/>
                      <a:ext cx="4962525" cy="933450"/>
                    </a:xfrm>
                    <a:prstGeom prst="rect">
                      <a:avLst/>
                    </a:prstGeom>
                    <a:noFill/>
                    <a:ln w="9525">
                      <a:noFill/>
                      <a:miter lim="800000"/>
                      <a:headEnd/>
                      <a:tailEnd/>
                    </a:ln>
                  </pic:spPr>
                </pic:pic>
              </a:graphicData>
            </a:graphic>
          </wp:inline>
        </w:drawing>
      </w:r>
    </w:p>
    <w:p w:rsidR="00D26168" w:rsidRDefault="00D26168" w:rsidP="00CE2B4F">
      <w:pPr>
        <w:spacing w:line="300" w:lineRule="auto"/>
        <w:rPr>
          <w:rFonts w:ascii="標楷體" w:eastAsia="標楷體" w:hAnsi="標楷體"/>
        </w:rPr>
      </w:pPr>
    </w:p>
    <w:p w:rsidR="00CE2B4F" w:rsidRPr="00CE2B4F" w:rsidRDefault="000F3629" w:rsidP="00CE2B4F">
      <w:pPr>
        <w:spacing w:line="300" w:lineRule="auto"/>
        <w:jc w:val="center"/>
        <w:rPr>
          <w:rFonts w:ascii="標楷體" w:eastAsia="標楷體" w:hAnsi="標楷體"/>
          <w:b/>
        </w:rPr>
      </w:pPr>
      <w:r w:rsidRPr="00CE2B4F">
        <w:rPr>
          <w:rFonts w:ascii="標楷體" w:eastAsia="標楷體" w:hAnsi="標楷體" w:hint="eastAsia"/>
          <w:b/>
        </w:rPr>
        <w:t>歡迎來看台灣輔具專門展！</w:t>
      </w:r>
    </w:p>
    <w:p w:rsidR="00CE2B4F" w:rsidRPr="00CE2B4F" w:rsidRDefault="000F3629" w:rsidP="00CE2B4F">
      <w:pPr>
        <w:spacing w:line="300" w:lineRule="auto"/>
        <w:jc w:val="center"/>
        <w:rPr>
          <w:rFonts w:ascii="標楷體" w:eastAsia="標楷體" w:hAnsi="標楷體"/>
          <w:b/>
        </w:rPr>
      </w:pPr>
      <w:r w:rsidRPr="00CE2B4F">
        <w:rPr>
          <w:rFonts w:ascii="標楷體" w:eastAsia="標楷體" w:hAnsi="標楷體" w:hint="eastAsia"/>
          <w:b/>
        </w:rPr>
        <w:t>2017年7月21-24日「</w:t>
      </w:r>
      <w:r w:rsidR="0068155A" w:rsidRPr="0068155A">
        <w:rPr>
          <w:rFonts w:ascii="標楷體" w:eastAsia="標楷體" w:hAnsi="標楷體" w:hint="eastAsia"/>
          <w:b/>
        </w:rPr>
        <w:t>臺灣</w:t>
      </w:r>
      <w:proofErr w:type="gramStart"/>
      <w:r w:rsidR="0068155A" w:rsidRPr="0068155A">
        <w:rPr>
          <w:rFonts w:ascii="標楷體" w:eastAsia="標楷體" w:hAnsi="標楷體" w:hint="eastAsia"/>
          <w:b/>
        </w:rPr>
        <w:t>輔具暨長期</w:t>
      </w:r>
      <w:proofErr w:type="gramEnd"/>
      <w:r w:rsidR="0068155A" w:rsidRPr="0068155A">
        <w:rPr>
          <w:rFonts w:ascii="標楷體" w:eastAsia="標楷體" w:hAnsi="標楷體" w:hint="eastAsia"/>
          <w:b/>
        </w:rPr>
        <w:t>照護大展（</w:t>
      </w:r>
      <w:proofErr w:type="spellStart"/>
      <w:r w:rsidR="0068155A" w:rsidRPr="0068155A">
        <w:rPr>
          <w:rFonts w:ascii="標楷體" w:eastAsia="標楷體" w:hAnsi="標楷體" w:hint="eastAsia"/>
          <w:b/>
        </w:rPr>
        <w:t>ATLife</w:t>
      </w:r>
      <w:proofErr w:type="spellEnd"/>
      <w:r w:rsidR="0068155A" w:rsidRPr="0068155A">
        <w:rPr>
          <w:rFonts w:ascii="標楷體" w:eastAsia="標楷體" w:hAnsi="標楷體" w:hint="eastAsia"/>
          <w:b/>
        </w:rPr>
        <w:t>）</w:t>
      </w:r>
      <w:r w:rsidRPr="00CE2B4F">
        <w:rPr>
          <w:rFonts w:ascii="標楷體" w:eastAsia="標楷體" w:hAnsi="標楷體" w:hint="eastAsia"/>
          <w:b/>
        </w:rPr>
        <w:t>」</w:t>
      </w:r>
      <w:r w:rsidR="00CE2B4F" w:rsidRPr="00CE2B4F">
        <w:rPr>
          <w:rFonts w:ascii="標楷體" w:eastAsia="標楷體" w:hAnsi="標楷體" w:hint="eastAsia"/>
          <w:b/>
        </w:rPr>
        <w:t>等你來～</w:t>
      </w:r>
    </w:p>
    <w:p w:rsidR="000F3629" w:rsidRDefault="000F3629" w:rsidP="00CE2B4F">
      <w:pPr>
        <w:spacing w:line="300" w:lineRule="auto"/>
        <w:rPr>
          <w:rFonts w:ascii="標楷體" w:eastAsia="標楷體" w:hAnsi="標楷體"/>
        </w:rPr>
      </w:pPr>
    </w:p>
    <w:p w:rsidR="00133B89" w:rsidRPr="00133B89" w:rsidRDefault="00133B89" w:rsidP="00CE2B4F">
      <w:pPr>
        <w:spacing w:line="300" w:lineRule="auto"/>
        <w:rPr>
          <w:rFonts w:ascii="標楷體" w:eastAsia="標楷體" w:hAnsi="標楷體"/>
          <w:b/>
        </w:rPr>
      </w:pPr>
      <w:r w:rsidRPr="00133B89">
        <w:rPr>
          <w:rFonts w:ascii="標楷體" w:eastAsia="標楷體" w:hAnsi="標楷體" w:hint="eastAsia"/>
          <w:b/>
        </w:rPr>
        <w:t>【展覽緣起】</w:t>
      </w:r>
    </w:p>
    <w:p w:rsidR="00133B89" w:rsidRPr="00133B89" w:rsidRDefault="00133B89" w:rsidP="00CE2B4F">
      <w:pPr>
        <w:spacing w:line="300" w:lineRule="auto"/>
        <w:rPr>
          <w:rFonts w:ascii="標楷體" w:eastAsia="標楷體" w:hAnsi="標楷體"/>
        </w:rPr>
      </w:pPr>
      <w:r>
        <w:rPr>
          <w:rFonts w:ascii="標楷體" w:eastAsia="標楷體" w:hAnsi="標楷體" w:hint="eastAsia"/>
        </w:rPr>
        <w:t xml:space="preserve">　　在人口逐漸老化的當下，「輔具」已經成為需要你我共同關心的事情</w:t>
      </w:r>
      <w:r w:rsidR="00A55F14" w:rsidRPr="00A55F14">
        <w:rPr>
          <w:rFonts w:ascii="標楷體" w:eastAsia="標楷體" w:hAnsi="標楷體" w:hint="eastAsia"/>
        </w:rPr>
        <w:t>。</w:t>
      </w:r>
      <w:r w:rsidR="00A71DF1">
        <w:rPr>
          <w:rFonts w:ascii="標楷體" w:eastAsia="標楷體" w:hAnsi="標楷體" w:hint="eastAsia"/>
        </w:rPr>
        <w:t>在2016年</w:t>
      </w:r>
      <w:r w:rsidR="00A71DF1" w:rsidRPr="00A71DF1">
        <w:rPr>
          <w:rFonts w:ascii="標楷體" w:eastAsia="標楷體" w:hAnsi="標楷體" w:hint="eastAsia"/>
        </w:rPr>
        <w:t>台北花博爭豔館成功舉辦輔具專門展</w:t>
      </w:r>
      <w:r w:rsidR="00A71DF1">
        <w:rPr>
          <w:rFonts w:ascii="標楷體" w:eastAsia="標楷體" w:hAnsi="標楷體" w:hint="eastAsia"/>
        </w:rPr>
        <w:t>的基礎下，</w:t>
      </w:r>
      <w:r w:rsidR="00A55F14" w:rsidRPr="00A55F14">
        <w:rPr>
          <w:rFonts w:ascii="標楷體" w:eastAsia="標楷體" w:hAnsi="標楷體" w:hint="eastAsia"/>
        </w:rPr>
        <w:t>為</w:t>
      </w:r>
      <w:r>
        <w:rPr>
          <w:rFonts w:ascii="標楷體" w:eastAsia="標楷體" w:hAnsi="標楷體" w:hint="eastAsia"/>
        </w:rPr>
        <w:t>進一步</w:t>
      </w:r>
      <w:r w:rsidR="00A55F14" w:rsidRPr="00A55F14">
        <w:rPr>
          <w:rFonts w:ascii="標楷體" w:eastAsia="標楷體" w:hAnsi="標楷體" w:hint="eastAsia"/>
        </w:rPr>
        <w:t>服務更多臺灣中南部的</w:t>
      </w:r>
      <w:r>
        <w:rPr>
          <w:rFonts w:ascii="標楷體" w:eastAsia="標楷體" w:hAnsi="標楷體" w:hint="eastAsia"/>
        </w:rPr>
        <w:t>輔具需求者</w:t>
      </w:r>
      <w:r w:rsidR="00A55F14" w:rsidRPr="00A55F14">
        <w:rPr>
          <w:rFonts w:ascii="標楷體" w:eastAsia="標楷體" w:hAnsi="標楷體" w:hint="eastAsia"/>
        </w:rPr>
        <w:t>，</w:t>
      </w:r>
      <w:proofErr w:type="gramStart"/>
      <w:r>
        <w:rPr>
          <w:rFonts w:ascii="標楷體" w:eastAsia="標楷體" w:hAnsi="標楷體" w:hint="eastAsia"/>
        </w:rPr>
        <w:t>推展輔具</w:t>
      </w:r>
      <w:proofErr w:type="gramEnd"/>
      <w:r>
        <w:rPr>
          <w:rFonts w:ascii="標楷體" w:eastAsia="標楷體" w:hAnsi="標楷體" w:hint="eastAsia"/>
        </w:rPr>
        <w:t>相關知識、活動與教育</w:t>
      </w:r>
      <w:r w:rsidR="00A71DF1">
        <w:rPr>
          <w:rFonts w:ascii="標楷體" w:eastAsia="標楷體" w:hAnsi="標楷體" w:hint="eastAsia"/>
        </w:rPr>
        <w:t>宣導</w:t>
      </w:r>
      <w:r>
        <w:rPr>
          <w:rFonts w:ascii="標楷體" w:eastAsia="標楷體" w:hAnsi="標楷體" w:hint="eastAsia"/>
        </w:rPr>
        <w:t>，「</w:t>
      </w:r>
      <w:r w:rsidRPr="00133B89">
        <w:rPr>
          <w:rFonts w:ascii="標楷體" w:eastAsia="標楷體" w:hAnsi="標楷體" w:hint="eastAsia"/>
        </w:rPr>
        <w:t>國立陽明大學ICF暨輔助科技研究中心</w:t>
      </w:r>
      <w:r w:rsidR="0076403F">
        <w:rPr>
          <w:rFonts w:ascii="標楷體" w:eastAsia="標楷體" w:hAnsi="標楷體" w:hint="eastAsia"/>
        </w:rPr>
        <w:t>（承接衛福部社家署</w:t>
      </w:r>
      <w:r w:rsidR="0076403F" w:rsidRPr="0076403F">
        <w:rPr>
          <w:rFonts w:ascii="標楷體" w:eastAsia="標楷體" w:hAnsi="標楷體" w:hint="eastAsia"/>
        </w:rPr>
        <w:t>多功能輔具資源整合推廣中心」</w:t>
      </w:r>
      <w:r w:rsidR="0076403F">
        <w:rPr>
          <w:rFonts w:ascii="標楷體" w:eastAsia="標楷體" w:hAnsi="標楷體" w:hint="eastAsia"/>
        </w:rPr>
        <w:t>）</w:t>
      </w:r>
      <w:r>
        <w:rPr>
          <w:rFonts w:ascii="標楷體" w:eastAsia="標楷體" w:hAnsi="標楷體" w:hint="eastAsia"/>
        </w:rPr>
        <w:t>」將與「</w:t>
      </w:r>
      <w:r w:rsidR="00A55F14" w:rsidRPr="00A55F14">
        <w:rPr>
          <w:rFonts w:ascii="標楷體" w:eastAsia="標楷體" w:hAnsi="標楷體" w:hint="eastAsia"/>
        </w:rPr>
        <w:t>展昭國際企業股份有限公司</w:t>
      </w:r>
      <w:r>
        <w:rPr>
          <w:rFonts w:ascii="標楷體" w:eastAsia="標楷體" w:hAnsi="標楷體" w:hint="eastAsia"/>
        </w:rPr>
        <w:t>」</w:t>
      </w:r>
      <w:r w:rsidR="00A55F14" w:rsidRPr="00A55F14">
        <w:rPr>
          <w:rFonts w:ascii="標楷體" w:eastAsia="標楷體" w:hAnsi="標楷體" w:hint="eastAsia"/>
        </w:rPr>
        <w:t>，共同在2017年7月於</w:t>
      </w:r>
      <w:r>
        <w:rPr>
          <w:rFonts w:ascii="標楷體" w:eastAsia="標楷體" w:hAnsi="標楷體" w:hint="eastAsia"/>
        </w:rPr>
        <w:t>「</w:t>
      </w:r>
      <w:r w:rsidR="00A55F14" w:rsidRPr="00A55F14">
        <w:rPr>
          <w:rFonts w:ascii="標楷體" w:eastAsia="標楷體" w:hAnsi="標楷體" w:hint="eastAsia"/>
        </w:rPr>
        <w:t>台中國際會展中心</w:t>
      </w:r>
      <w:r>
        <w:rPr>
          <w:rFonts w:ascii="標楷體" w:eastAsia="標楷體" w:hAnsi="標楷體" w:hint="eastAsia"/>
        </w:rPr>
        <w:t>」</w:t>
      </w:r>
      <w:r w:rsidR="00A55F14" w:rsidRPr="00A55F14">
        <w:rPr>
          <w:rFonts w:ascii="標楷體" w:eastAsia="標楷體" w:hAnsi="標楷體" w:hint="eastAsia"/>
        </w:rPr>
        <w:t>，舉辦</w:t>
      </w:r>
      <w:r>
        <w:rPr>
          <w:rFonts w:ascii="標楷體" w:eastAsia="標楷體" w:hAnsi="標楷體" w:hint="eastAsia"/>
        </w:rPr>
        <w:t>「</w:t>
      </w:r>
      <w:r w:rsidR="0068155A" w:rsidRPr="0068155A">
        <w:rPr>
          <w:rFonts w:ascii="標楷體" w:eastAsia="標楷體" w:hAnsi="標楷體" w:hint="eastAsia"/>
        </w:rPr>
        <w:t>臺灣</w:t>
      </w:r>
      <w:proofErr w:type="gramStart"/>
      <w:r w:rsidR="0068155A" w:rsidRPr="0068155A">
        <w:rPr>
          <w:rFonts w:ascii="標楷體" w:eastAsia="標楷體" w:hAnsi="標楷體" w:hint="eastAsia"/>
        </w:rPr>
        <w:t>輔具暨長期</w:t>
      </w:r>
      <w:proofErr w:type="gramEnd"/>
      <w:r w:rsidR="0068155A" w:rsidRPr="0068155A">
        <w:rPr>
          <w:rFonts w:ascii="標楷體" w:eastAsia="標楷體" w:hAnsi="標楷體" w:hint="eastAsia"/>
        </w:rPr>
        <w:t>照護大展（</w:t>
      </w:r>
      <w:proofErr w:type="spellStart"/>
      <w:r w:rsidR="0068155A" w:rsidRPr="0068155A">
        <w:rPr>
          <w:rFonts w:ascii="標楷體" w:eastAsia="標楷體" w:hAnsi="標楷體" w:hint="eastAsia"/>
        </w:rPr>
        <w:t>ATLife</w:t>
      </w:r>
      <w:proofErr w:type="spellEnd"/>
      <w:r w:rsidR="0068155A" w:rsidRPr="0068155A">
        <w:rPr>
          <w:rFonts w:ascii="標楷體" w:eastAsia="標楷體" w:hAnsi="標楷體" w:hint="eastAsia"/>
        </w:rPr>
        <w:t>）</w:t>
      </w:r>
      <w:r>
        <w:rPr>
          <w:rFonts w:ascii="標楷體" w:eastAsia="標楷體" w:hAnsi="標楷體" w:hint="eastAsia"/>
        </w:rPr>
        <w:t>」。</w:t>
      </w:r>
      <w:r w:rsidRPr="00133B89">
        <w:rPr>
          <w:rFonts w:ascii="標楷體" w:eastAsia="標楷體" w:hAnsi="標楷體" w:hint="eastAsia"/>
        </w:rPr>
        <w:t>此次輔具大展中，除了</w:t>
      </w:r>
      <w:r>
        <w:rPr>
          <w:rFonts w:ascii="標楷體" w:eastAsia="標楷體" w:hAnsi="標楷體" w:hint="eastAsia"/>
        </w:rPr>
        <w:t>設有主題豐富多元的</w:t>
      </w:r>
      <w:r w:rsidRPr="00133B89">
        <w:rPr>
          <w:rFonts w:ascii="標楷體" w:eastAsia="標楷體" w:hAnsi="標楷體"/>
        </w:rPr>
        <w:t>長期照顧相關輔具</w:t>
      </w:r>
      <w:r>
        <w:rPr>
          <w:rFonts w:ascii="標楷體" w:eastAsia="標楷體" w:hAnsi="標楷體"/>
        </w:rPr>
        <w:t>主題</w:t>
      </w:r>
      <w:r w:rsidRPr="00133B89">
        <w:rPr>
          <w:rFonts w:ascii="標楷體" w:eastAsia="標楷體" w:hAnsi="標楷體"/>
        </w:rPr>
        <w:t>展覽</w:t>
      </w:r>
      <w:r>
        <w:rPr>
          <w:rFonts w:ascii="標楷體" w:eastAsia="標楷體" w:hAnsi="標楷體"/>
        </w:rPr>
        <w:t>外</w:t>
      </w:r>
      <w:r>
        <w:rPr>
          <w:rFonts w:ascii="標楷體" w:eastAsia="標楷體" w:hAnsi="標楷體" w:hint="eastAsia"/>
        </w:rPr>
        <w:t>，還有</w:t>
      </w:r>
      <w:proofErr w:type="gramStart"/>
      <w:r>
        <w:rPr>
          <w:rFonts w:ascii="標楷體" w:eastAsia="標楷體" w:hAnsi="標楷體" w:hint="eastAsia"/>
        </w:rPr>
        <w:t>許多</w:t>
      </w:r>
      <w:r>
        <w:rPr>
          <w:rFonts w:ascii="標楷體" w:eastAsia="標楷體" w:hAnsi="標楷體"/>
        </w:rPr>
        <w:t>輔</w:t>
      </w:r>
      <w:proofErr w:type="gramEnd"/>
      <w:r>
        <w:rPr>
          <w:rFonts w:ascii="標楷體" w:eastAsia="標楷體" w:hAnsi="標楷體"/>
        </w:rPr>
        <w:t>具產業政策論壇及相關訓練課程。</w:t>
      </w:r>
      <w:r w:rsidRPr="00133B89">
        <w:rPr>
          <w:rFonts w:ascii="標楷體" w:eastAsia="標楷體" w:hAnsi="標楷體"/>
        </w:rPr>
        <w:t>我們誠摯邀請大家</w:t>
      </w:r>
      <w:r w:rsidRPr="00133B89">
        <w:rPr>
          <w:rFonts w:ascii="標楷體" w:eastAsia="標楷體" w:hAnsi="標楷體" w:hint="eastAsia"/>
        </w:rPr>
        <w:t>，一同前來看展；</w:t>
      </w:r>
      <w:r w:rsidR="00F4622A">
        <w:rPr>
          <w:rFonts w:ascii="標楷體" w:eastAsia="標楷體" w:hAnsi="標楷體"/>
        </w:rPr>
        <w:t>期待大家</w:t>
      </w:r>
      <w:proofErr w:type="gramStart"/>
      <w:r w:rsidR="00F4622A">
        <w:rPr>
          <w:rFonts w:ascii="標楷體" w:eastAsia="標楷體" w:hAnsi="標楷體"/>
        </w:rPr>
        <w:t>一</w:t>
      </w:r>
      <w:proofErr w:type="gramEnd"/>
      <w:r w:rsidR="00F4622A">
        <w:rPr>
          <w:rFonts w:ascii="標楷體" w:eastAsia="標楷體" w:hAnsi="標楷體"/>
        </w:rPr>
        <w:t>起</w:t>
      </w:r>
      <w:r w:rsidRPr="00133B89">
        <w:rPr>
          <w:rFonts w:ascii="標楷體" w:eastAsia="標楷體" w:hAnsi="標楷體"/>
        </w:rPr>
        <w:t>來看屬於台灣的輔具專門大展！ </w:t>
      </w:r>
    </w:p>
    <w:p w:rsidR="00435E5C" w:rsidRPr="00133B89" w:rsidRDefault="00435E5C" w:rsidP="00CE2B4F">
      <w:pPr>
        <w:spacing w:line="300" w:lineRule="auto"/>
        <w:rPr>
          <w:rFonts w:ascii="標楷體" w:eastAsia="標楷體" w:hAnsi="標楷體"/>
        </w:rPr>
      </w:pPr>
    </w:p>
    <w:p w:rsidR="00133B89" w:rsidRPr="00A55F14" w:rsidRDefault="00133B89" w:rsidP="00CE2B4F">
      <w:pPr>
        <w:spacing w:line="300" w:lineRule="auto"/>
        <w:rPr>
          <w:rFonts w:ascii="標楷體" w:eastAsia="標楷體" w:hAnsi="標楷體"/>
          <w:b/>
        </w:rPr>
      </w:pPr>
      <w:r w:rsidRPr="00A55F14">
        <w:rPr>
          <w:rFonts w:ascii="標楷體" w:eastAsia="標楷體" w:hAnsi="標楷體" w:hint="eastAsia"/>
          <w:b/>
        </w:rPr>
        <w:t>【</w:t>
      </w:r>
      <w:r>
        <w:rPr>
          <w:rFonts w:ascii="標楷體" w:eastAsia="標楷體" w:hAnsi="標楷體" w:hint="eastAsia"/>
          <w:b/>
        </w:rPr>
        <w:t>展覽時間地點</w:t>
      </w:r>
      <w:r w:rsidRPr="00A55F14">
        <w:rPr>
          <w:rFonts w:ascii="標楷體" w:eastAsia="標楷體" w:hAnsi="標楷體" w:hint="eastAsia"/>
          <w:b/>
        </w:rPr>
        <w:t>】</w:t>
      </w:r>
    </w:p>
    <w:p w:rsidR="00133B89" w:rsidRPr="00A55F14" w:rsidRDefault="00D76D1C" w:rsidP="00CE2B4F">
      <w:pPr>
        <w:spacing w:line="300" w:lineRule="auto"/>
        <w:rPr>
          <w:rFonts w:ascii="標楷體" w:eastAsia="標楷體" w:hAnsi="標楷體"/>
        </w:rPr>
      </w:pPr>
      <w:r>
        <w:rPr>
          <w:rFonts w:ascii="標楷體" w:eastAsia="標楷體" w:hAnsi="標楷體" w:hint="eastAsia"/>
        </w:rPr>
        <w:t xml:space="preserve">　</w:t>
      </w:r>
      <w:r w:rsidR="00CE2B4F">
        <w:rPr>
          <w:rFonts w:ascii="標楷體" w:eastAsia="標楷體" w:hAnsi="標楷體" w:hint="eastAsia"/>
        </w:rPr>
        <w:t>時間：</w:t>
      </w:r>
      <w:r w:rsidR="00CE2B4F" w:rsidRPr="00CE2B4F">
        <w:rPr>
          <w:rFonts w:ascii="標楷體" w:eastAsia="標楷體" w:hAnsi="標楷體"/>
        </w:rPr>
        <w:t>2017 年7月21日 (五</w:t>
      </w:r>
      <w:r w:rsidR="00F4622A">
        <w:rPr>
          <w:rFonts w:ascii="標楷體" w:eastAsia="標楷體" w:hAnsi="標楷體"/>
        </w:rPr>
        <w:t>)～</w:t>
      </w:r>
      <w:r w:rsidR="00CE2B4F" w:rsidRPr="00CE2B4F">
        <w:rPr>
          <w:rFonts w:ascii="標楷體" w:eastAsia="標楷體" w:hAnsi="標楷體"/>
        </w:rPr>
        <w:t>24 日(</w:t>
      </w:r>
      <w:proofErr w:type="gramStart"/>
      <w:r w:rsidR="00CE2B4F" w:rsidRPr="00CE2B4F">
        <w:rPr>
          <w:rFonts w:ascii="標楷體" w:eastAsia="標楷體" w:hAnsi="標楷體"/>
        </w:rPr>
        <w:t>一</w:t>
      </w:r>
      <w:proofErr w:type="gramEnd"/>
      <w:r w:rsidR="00CE2B4F" w:rsidRPr="00CE2B4F">
        <w:rPr>
          <w:rFonts w:ascii="標楷體" w:eastAsia="標楷體" w:hAnsi="標楷體"/>
        </w:rPr>
        <w:t>) /上午10 時至下午6 時</w:t>
      </w:r>
    </w:p>
    <w:p w:rsidR="00BA0C75" w:rsidRPr="00CE2B4F" w:rsidRDefault="00D76D1C" w:rsidP="00CE2B4F">
      <w:pPr>
        <w:spacing w:line="300" w:lineRule="auto"/>
        <w:rPr>
          <w:rFonts w:ascii="標楷體" w:eastAsia="標楷體" w:hAnsi="標楷體"/>
        </w:rPr>
      </w:pPr>
      <w:r>
        <w:rPr>
          <w:rFonts w:ascii="標楷體" w:eastAsia="標楷體" w:hAnsi="標楷體" w:hint="eastAsia"/>
        </w:rPr>
        <w:t xml:space="preserve">　</w:t>
      </w:r>
      <w:r w:rsidR="00CE2B4F">
        <w:rPr>
          <w:rFonts w:ascii="標楷體" w:eastAsia="標楷體" w:hAnsi="標楷體" w:hint="eastAsia"/>
        </w:rPr>
        <w:t>地點：</w:t>
      </w:r>
      <w:r w:rsidR="00CE2B4F" w:rsidRPr="00CE2B4F">
        <w:rPr>
          <w:rFonts w:ascii="標楷體" w:eastAsia="標楷體" w:hAnsi="標楷體" w:hint="eastAsia"/>
        </w:rPr>
        <w:t>台中國際會展中心</w:t>
      </w:r>
      <w:r w:rsidR="00CE2B4F">
        <w:rPr>
          <w:rFonts w:ascii="標楷體" w:eastAsia="標楷體" w:hAnsi="標楷體" w:hint="eastAsia"/>
        </w:rPr>
        <w:t>（</w:t>
      </w:r>
      <w:r w:rsidR="00CE2B4F" w:rsidRPr="00CE2B4F">
        <w:rPr>
          <w:rFonts w:ascii="標楷體" w:eastAsia="標楷體" w:hAnsi="標楷體" w:hint="eastAsia"/>
        </w:rPr>
        <w:t>台中市烏日區高鐵五路161 號)</w:t>
      </w:r>
    </w:p>
    <w:p w:rsidR="00BA0C75" w:rsidRDefault="00BA0C75" w:rsidP="00CE2B4F">
      <w:pPr>
        <w:spacing w:line="300" w:lineRule="auto"/>
        <w:rPr>
          <w:rFonts w:ascii="標楷體" w:eastAsia="標楷體" w:hAnsi="標楷體"/>
        </w:rPr>
      </w:pPr>
    </w:p>
    <w:p w:rsidR="00CE2B4F" w:rsidRPr="00A55F14" w:rsidRDefault="00CE2B4F" w:rsidP="00CE2B4F">
      <w:pPr>
        <w:spacing w:line="300" w:lineRule="auto"/>
        <w:rPr>
          <w:rFonts w:ascii="標楷體" w:eastAsia="標楷體" w:hAnsi="標楷體"/>
          <w:b/>
        </w:rPr>
      </w:pPr>
      <w:r w:rsidRPr="00A55F14">
        <w:rPr>
          <w:rFonts w:ascii="標楷體" w:eastAsia="標楷體" w:hAnsi="標楷體" w:hint="eastAsia"/>
          <w:b/>
        </w:rPr>
        <w:t>【</w:t>
      </w:r>
      <w:r>
        <w:rPr>
          <w:rFonts w:ascii="標楷體" w:eastAsia="標楷體" w:hAnsi="標楷體" w:hint="eastAsia"/>
          <w:b/>
        </w:rPr>
        <w:t>展覽主題</w:t>
      </w:r>
      <w:r w:rsidRPr="00A55F14">
        <w:rPr>
          <w:rFonts w:ascii="標楷體" w:eastAsia="標楷體" w:hAnsi="標楷體" w:hint="eastAsia"/>
          <w:b/>
        </w:rPr>
        <w:t>】</w:t>
      </w:r>
    </w:p>
    <w:p w:rsidR="00CE2B4F" w:rsidRDefault="00720567" w:rsidP="00CE2B4F">
      <w:pPr>
        <w:widowControl/>
        <w:snapToGrid w:val="0"/>
        <w:spacing w:line="300" w:lineRule="auto"/>
        <w:rPr>
          <w:rFonts w:ascii="標楷體" w:eastAsia="標楷體" w:hAnsi="標楷體"/>
        </w:rPr>
      </w:pPr>
      <w:r w:rsidRPr="00720567">
        <w:rPr>
          <w:rFonts w:ascii="Times New Roman" w:eastAsia="標楷體" w:hAnsi="Times New Roman" w:cs="Times New Roman"/>
          <w:u w:val="single"/>
        </w:rPr>
        <w:t>●</w:t>
      </w:r>
      <w:r w:rsidR="00F57F2A">
        <w:rPr>
          <w:rFonts w:ascii="標楷體" w:eastAsia="標楷體" w:hAnsi="標楷體" w:hint="eastAsia"/>
          <w:u w:val="single"/>
        </w:rPr>
        <w:t>《</w:t>
      </w:r>
      <w:r w:rsidR="00F57F2A" w:rsidRPr="00CE2B4F">
        <w:rPr>
          <w:rFonts w:ascii="標楷體" w:eastAsia="標楷體" w:hAnsi="標楷體"/>
          <w:u w:val="single"/>
        </w:rPr>
        <w:t>主展區</w:t>
      </w:r>
      <w:r w:rsidR="00F57F2A">
        <w:rPr>
          <w:rFonts w:ascii="標楷體" w:eastAsia="標楷體" w:hAnsi="標楷體" w:hint="eastAsia"/>
          <w:u w:val="single"/>
        </w:rPr>
        <w:t>》</w:t>
      </w:r>
      <w:r w:rsidR="00CE2B4F" w:rsidRPr="00CE2B4F">
        <w:rPr>
          <w:rFonts w:ascii="標楷體" w:eastAsia="標楷體" w:hAnsi="標楷體"/>
        </w:rPr>
        <w:br/>
      </w:r>
      <w:r w:rsidR="00CE2B4F">
        <w:rPr>
          <w:rFonts w:ascii="標楷體" w:eastAsia="標楷體" w:hAnsi="標楷體" w:hint="eastAsia"/>
        </w:rPr>
        <w:t xml:space="preserve">　　</w:t>
      </w:r>
      <w:r w:rsidR="00CE2B4F" w:rsidRPr="00CE2B4F">
        <w:rPr>
          <w:rFonts w:ascii="標楷體" w:eastAsia="標楷體" w:hAnsi="標楷體"/>
        </w:rPr>
        <w:t>「個人</w:t>
      </w:r>
      <w:proofErr w:type="gramStart"/>
      <w:r w:rsidR="00CE2B4F" w:rsidRPr="00CE2B4F">
        <w:rPr>
          <w:rFonts w:ascii="標楷體" w:eastAsia="標楷體" w:hAnsi="標楷體"/>
        </w:rPr>
        <w:t>醫療輔</w:t>
      </w:r>
      <w:proofErr w:type="gramEnd"/>
      <w:r w:rsidR="00CE2B4F" w:rsidRPr="00CE2B4F">
        <w:rPr>
          <w:rFonts w:ascii="標楷體" w:eastAsia="標楷體" w:hAnsi="標楷體"/>
        </w:rPr>
        <w:t>具」、「個人行動輔具」、 「溝通與資訊」、 「個人照顧與保護」、 「居家生活輔具」（飲食及家事相關）、「通用無障礙專區」、 「技能訓練輔具」、「</w:t>
      </w:r>
      <w:proofErr w:type="gramStart"/>
      <w:r w:rsidR="00CE2B4F" w:rsidRPr="00CE2B4F">
        <w:rPr>
          <w:rFonts w:ascii="標楷體" w:eastAsia="標楷體" w:hAnsi="標楷體"/>
        </w:rPr>
        <w:t>矯</w:t>
      </w:r>
      <w:proofErr w:type="gramEnd"/>
      <w:r w:rsidR="00CE2B4F" w:rsidRPr="00CE2B4F">
        <w:rPr>
          <w:rFonts w:ascii="標楷體" w:eastAsia="標楷體" w:hAnsi="標楷體"/>
        </w:rPr>
        <w:t>具</w:t>
      </w:r>
      <w:proofErr w:type="gramStart"/>
      <w:r w:rsidR="00CE2B4F" w:rsidRPr="00CE2B4F">
        <w:rPr>
          <w:rFonts w:ascii="標楷體" w:eastAsia="標楷體" w:hAnsi="標楷體"/>
        </w:rPr>
        <w:t>與義具</w:t>
      </w:r>
      <w:proofErr w:type="gramEnd"/>
      <w:r w:rsidR="00CE2B4F" w:rsidRPr="00CE2B4F">
        <w:rPr>
          <w:rFonts w:ascii="標楷體" w:eastAsia="標楷體" w:hAnsi="標楷體"/>
        </w:rPr>
        <w:t>」、 「休閒運動輔具」等。</w:t>
      </w:r>
    </w:p>
    <w:p w:rsidR="00CE2B4F" w:rsidRDefault="00CE2B4F" w:rsidP="00CE2B4F">
      <w:pPr>
        <w:widowControl/>
        <w:snapToGrid w:val="0"/>
        <w:spacing w:line="300" w:lineRule="auto"/>
        <w:rPr>
          <w:rFonts w:ascii="標楷體" w:eastAsia="標楷體" w:hAnsi="標楷體"/>
        </w:rPr>
      </w:pPr>
      <w:r w:rsidRPr="00CE2B4F">
        <w:rPr>
          <w:rFonts w:ascii="標楷體" w:eastAsia="標楷體" w:hAnsi="標楷體"/>
        </w:rPr>
        <w:br/>
      </w:r>
      <w:r w:rsidR="00720567" w:rsidRPr="00720567">
        <w:rPr>
          <w:rFonts w:ascii="Times New Roman" w:eastAsia="標楷體" w:hAnsi="Times New Roman" w:cs="Times New Roman"/>
          <w:u w:val="single"/>
        </w:rPr>
        <w:t>●</w:t>
      </w:r>
      <w:r w:rsidR="00F57F2A">
        <w:rPr>
          <w:rFonts w:ascii="標楷體" w:eastAsia="標楷體" w:hAnsi="標楷體" w:hint="eastAsia"/>
          <w:u w:val="single"/>
        </w:rPr>
        <w:t>《</w:t>
      </w:r>
      <w:r w:rsidR="00F57F2A" w:rsidRPr="00CE2B4F">
        <w:rPr>
          <w:rFonts w:ascii="標楷體" w:eastAsia="標楷體" w:hAnsi="標楷體"/>
          <w:u w:val="single"/>
        </w:rPr>
        <w:t>全國輔具聯合服務區</w:t>
      </w:r>
      <w:r w:rsidR="00F57F2A">
        <w:rPr>
          <w:rFonts w:ascii="標楷體" w:eastAsia="標楷體" w:hAnsi="標楷體" w:hint="eastAsia"/>
          <w:u w:val="single"/>
        </w:rPr>
        <w:t>》</w:t>
      </w:r>
    </w:p>
    <w:p w:rsidR="00CE2B4F" w:rsidRDefault="00CE2B4F" w:rsidP="00CE2B4F">
      <w:pPr>
        <w:widowControl/>
        <w:snapToGrid w:val="0"/>
        <w:spacing w:line="300" w:lineRule="auto"/>
        <w:rPr>
          <w:rFonts w:ascii="標楷體" w:eastAsia="標楷體" w:hAnsi="標楷體"/>
        </w:rPr>
      </w:pPr>
      <w:r>
        <w:rPr>
          <w:rFonts w:ascii="標楷體" w:eastAsia="標楷體" w:hAnsi="標楷體" w:hint="eastAsia"/>
        </w:rPr>
        <w:t xml:space="preserve">　　</w:t>
      </w:r>
      <w:r w:rsidRPr="00CE2B4F">
        <w:rPr>
          <w:rFonts w:ascii="標楷體" w:eastAsia="標楷體" w:hAnsi="標楷體"/>
        </w:rPr>
        <w:t>「衛生福利部社會及家庭署</w:t>
      </w:r>
      <w:proofErr w:type="gramStart"/>
      <w:r w:rsidRPr="00CE2B4F">
        <w:rPr>
          <w:rFonts w:ascii="標楷體" w:eastAsia="標楷體" w:hAnsi="標楷體"/>
        </w:rPr>
        <w:t>多功能輔</w:t>
      </w:r>
      <w:proofErr w:type="gramEnd"/>
      <w:r w:rsidRPr="00CE2B4F">
        <w:rPr>
          <w:rFonts w:ascii="標楷體" w:eastAsia="標楷體" w:hAnsi="標楷體"/>
        </w:rPr>
        <w:t>具資源整合推廣中心」聯合全台灣中央級與各縣市輔具資源中心，提供民眾輔具專業諮詢與資源盤點</w:t>
      </w:r>
      <w:r w:rsidR="00F4622A">
        <w:rPr>
          <w:rFonts w:ascii="標楷體" w:eastAsia="標楷體" w:hAnsi="標楷體"/>
        </w:rPr>
        <w:t>。</w:t>
      </w:r>
    </w:p>
    <w:p w:rsidR="00CE2B4F" w:rsidRPr="00CE2B4F" w:rsidRDefault="00CE2B4F" w:rsidP="00CE2B4F">
      <w:pPr>
        <w:widowControl/>
        <w:snapToGrid w:val="0"/>
        <w:spacing w:line="300" w:lineRule="auto"/>
        <w:rPr>
          <w:rFonts w:ascii="標楷體" w:eastAsia="標楷體" w:hAnsi="標楷體"/>
        </w:rPr>
      </w:pPr>
      <w:r w:rsidRPr="00CE2B4F">
        <w:rPr>
          <w:rFonts w:ascii="標楷體" w:eastAsia="標楷體" w:hAnsi="標楷體"/>
        </w:rPr>
        <w:lastRenderedPageBreak/>
        <w:br/>
      </w:r>
      <w:r w:rsidR="00720567" w:rsidRPr="00720567">
        <w:rPr>
          <w:rFonts w:ascii="Times New Roman" w:eastAsia="標楷體" w:hAnsi="Times New Roman" w:cs="Times New Roman"/>
          <w:u w:val="single"/>
        </w:rPr>
        <w:t>●</w:t>
      </w:r>
      <w:r w:rsidR="00F57F2A">
        <w:rPr>
          <w:rFonts w:ascii="標楷體" w:eastAsia="標楷體" w:hAnsi="標楷體" w:hint="eastAsia"/>
          <w:u w:val="single"/>
        </w:rPr>
        <w:t>《</w:t>
      </w:r>
      <w:r w:rsidR="00F57F2A" w:rsidRPr="00CE2B4F">
        <w:rPr>
          <w:rFonts w:ascii="標楷體" w:eastAsia="標楷體" w:hAnsi="標楷體"/>
          <w:u w:val="single"/>
        </w:rPr>
        <w:t>政府政策宣導區</w:t>
      </w:r>
      <w:r w:rsidR="00F57F2A">
        <w:rPr>
          <w:rFonts w:ascii="標楷體" w:eastAsia="標楷體" w:hAnsi="標楷體" w:hint="eastAsia"/>
          <w:u w:val="single"/>
        </w:rPr>
        <w:t>》</w:t>
      </w:r>
      <w:r w:rsidRPr="00CE2B4F">
        <w:rPr>
          <w:rFonts w:ascii="標楷體" w:eastAsia="標楷體" w:hAnsi="標楷體"/>
        </w:rPr>
        <w:br/>
      </w:r>
      <w:r w:rsidR="00847F03">
        <w:rPr>
          <w:rFonts w:ascii="標楷體" w:eastAsia="標楷體" w:hAnsi="標楷體" w:hint="eastAsia"/>
        </w:rPr>
        <w:t xml:space="preserve">　　</w:t>
      </w:r>
      <w:r w:rsidRPr="00CE2B4F">
        <w:rPr>
          <w:rFonts w:ascii="標楷體" w:eastAsia="標楷體" w:hAnsi="標楷體"/>
        </w:rPr>
        <w:t>勞動部、教育部、科技部、工業局提供參觀民眾與廠商政府輔具研發與相關政策說明及意見交流。</w:t>
      </w:r>
    </w:p>
    <w:p w:rsidR="00CE2B4F" w:rsidRDefault="00CE2B4F" w:rsidP="00CE2B4F">
      <w:pPr>
        <w:widowControl/>
        <w:spacing w:line="300" w:lineRule="auto"/>
        <w:rPr>
          <w:rFonts w:ascii="標楷體" w:eastAsia="標楷體" w:hAnsi="標楷體"/>
        </w:rPr>
      </w:pPr>
    </w:p>
    <w:p w:rsidR="00CE2B4F" w:rsidRPr="00CE2B4F" w:rsidRDefault="00720567" w:rsidP="00CE2B4F">
      <w:pPr>
        <w:widowControl/>
        <w:spacing w:line="300" w:lineRule="auto"/>
        <w:rPr>
          <w:rFonts w:ascii="標楷體" w:eastAsia="標楷體" w:hAnsi="標楷體"/>
        </w:rPr>
      </w:pPr>
      <w:r w:rsidRPr="00720567">
        <w:rPr>
          <w:rFonts w:ascii="Times New Roman" w:eastAsia="標楷體" w:hAnsi="Times New Roman" w:cs="Times New Roman"/>
          <w:u w:val="single"/>
        </w:rPr>
        <w:t>●</w:t>
      </w:r>
      <w:r w:rsidR="00F57F2A">
        <w:rPr>
          <w:rFonts w:ascii="標楷體" w:eastAsia="標楷體" w:hAnsi="標楷體" w:hint="eastAsia"/>
          <w:u w:val="single"/>
        </w:rPr>
        <w:t>《</w:t>
      </w:r>
      <w:r w:rsidR="00F57F2A">
        <w:rPr>
          <w:rFonts w:ascii="標楷體" w:eastAsia="標楷體" w:hAnsi="標楷體"/>
          <w:u w:val="single"/>
        </w:rPr>
        <w:t>產業政策論壇</w:t>
      </w:r>
      <w:r w:rsidR="00F57F2A">
        <w:rPr>
          <w:rFonts w:ascii="標楷體" w:eastAsia="標楷體" w:hAnsi="標楷體" w:hint="eastAsia"/>
          <w:u w:val="single"/>
        </w:rPr>
        <w:t>》</w:t>
      </w:r>
      <w:r w:rsidR="00F57F2A" w:rsidRPr="00CE2B4F">
        <w:rPr>
          <w:rFonts w:ascii="標楷體" w:eastAsia="標楷體" w:hAnsi="標楷體"/>
          <w:u w:val="single"/>
        </w:rPr>
        <w:t>（暫定）</w:t>
      </w:r>
      <w:r w:rsidR="00CE2B4F" w:rsidRPr="00CE2B4F">
        <w:rPr>
          <w:rFonts w:ascii="標楷體" w:eastAsia="標楷體" w:hAnsi="標楷體"/>
        </w:rPr>
        <w:br/>
      </w:r>
      <w:r w:rsidR="00CE2B4F">
        <w:rPr>
          <w:rFonts w:ascii="標楷體" w:eastAsia="標楷體" w:hAnsi="標楷體" w:hint="eastAsia"/>
        </w:rPr>
        <w:t xml:space="preserve"> 　　</w:t>
      </w:r>
      <w:r w:rsidR="00CE2B4F" w:rsidRPr="00CE2B4F">
        <w:rPr>
          <w:rFonts w:ascii="標楷體" w:eastAsia="標楷體" w:hAnsi="標楷體"/>
        </w:rPr>
        <w:t>主題</w:t>
      </w:r>
      <w:proofErr w:type="gramStart"/>
      <w:r w:rsidR="00CE2B4F" w:rsidRPr="00CE2B4F">
        <w:rPr>
          <w:rFonts w:ascii="標楷體" w:eastAsia="標楷體" w:hAnsi="標楷體"/>
        </w:rPr>
        <w:t>一</w:t>
      </w:r>
      <w:proofErr w:type="gramEnd"/>
      <w:r w:rsidR="00CE2B4F" w:rsidRPr="00CE2B4F">
        <w:rPr>
          <w:rFonts w:ascii="標楷體" w:eastAsia="標楷體" w:hAnsi="標楷體"/>
        </w:rPr>
        <w:t>：臺灣輔具產業轉型與升級之挑戰與展望</w:t>
      </w:r>
      <w:r w:rsidR="00F4622A">
        <w:rPr>
          <w:rFonts w:ascii="標楷體" w:eastAsia="標楷體" w:hAnsi="標楷體"/>
        </w:rPr>
        <w:t>。</w:t>
      </w:r>
    </w:p>
    <w:p w:rsidR="00CE2B4F" w:rsidRDefault="00CE2B4F" w:rsidP="00CE2B4F">
      <w:pPr>
        <w:widowControl/>
        <w:spacing w:line="300" w:lineRule="auto"/>
        <w:rPr>
          <w:rFonts w:ascii="標楷體" w:eastAsia="標楷體" w:hAnsi="標楷體"/>
        </w:rPr>
      </w:pPr>
      <w:r>
        <w:rPr>
          <w:rFonts w:ascii="標楷體" w:eastAsia="標楷體" w:hAnsi="標楷體" w:hint="eastAsia"/>
        </w:rPr>
        <w:t xml:space="preserve">　　 </w:t>
      </w:r>
      <w:r w:rsidRPr="00CE2B4F">
        <w:rPr>
          <w:rFonts w:ascii="標楷體" w:eastAsia="標楷體" w:hAnsi="標楷體"/>
        </w:rPr>
        <w:t>主題二：長期照顧輔具資源與跨政府服務體系：整合式服務的規劃及挑戰</w:t>
      </w:r>
      <w:r w:rsidR="00F4622A">
        <w:rPr>
          <w:rFonts w:ascii="標楷體" w:eastAsia="標楷體" w:hAnsi="標楷體"/>
        </w:rPr>
        <w:t>。</w:t>
      </w:r>
    </w:p>
    <w:p w:rsidR="00CE2B4F" w:rsidRPr="00CE2B4F" w:rsidRDefault="00CE2B4F" w:rsidP="00CE2B4F">
      <w:pPr>
        <w:widowControl/>
        <w:spacing w:line="300" w:lineRule="auto"/>
        <w:rPr>
          <w:rFonts w:ascii="標楷體" w:eastAsia="標楷體" w:hAnsi="標楷體"/>
          <w:u w:val="single"/>
        </w:rPr>
      </w:pPr>
      <w:r w:rsidRPr="00CE2B4F">
        <w:rPr>
          <w:rFonts w:ascii="標楷體" w:eastAsia="標楷體" w:hAnsi="標楷體"/>
        </w:rPr>
        <w:br/>
      </w:r>
      <w:r w:rsidR="00720567" w:rsidRPr="00720567">
        <w:rPr>
          <w:rFonts w:ascii="Times New Roman" w:eastAsia="標楷體" w:hAnsi="Times New Roman" w:cs="Times New Roman"/>
          <w:u w:val="single"/>
        </w:rPr>
        <w:t>●</w:t>
      </w:r>
      <w:r w:rsidR="00F57F2A">
        <w:rPr>
          <w:rFonts w:ascii="標楷體" w:eastAsia="標楷體" w:hAnsi="標楷體" w:hint="eastAsia"/>
          <w:u w:val="single"/>
        </w:rPr>
        <w:t>《</w:t>
      </w:r>
      <w:r w:rsidR="00F57F2A">
        <w:rPr>
          <w:rFonts w:ascii="標楷體" w:eastAsia="標楷體" w:hAnsi="標楷體"/>
          <w:u w:val="single"/>
        </w:rPr>
        <w:t>訓練課程</w:t>
      </w:r>
      <w:r w:rsidR="00F57F2A">
        <w:rPr>
          <w:rFonts w:ascii="標楷體" w:eastAsia="標楷體" w:hAnsi="標楷體" w:hint="eastAsia"/>
          <w:u w:val="single"/>
        </w:rPr>
        <w:t>》</w:t>
      </w:r>
    </w:p>
    <w:p w:rsidR="00CE2B4F" w:rsidRDefault="00CE2B4F" w:rsidP="00CE2B4F">
      <w:pPr>
        <w:widowControl/>
        <w:spacing w:line="300" w:lineRule="auto"/>
        <w:rPr>
          <w:rFonts w:ascii="標楷體" w:eastAsia="標楷體" w:hAnsi="標楷體"/>
        </w:rPr>
      </w:pPr>
      <w:r>
        <w:rPr>
          <w:rFonts w:ascii="標楷體" w:eastAsia="標楷體" w:hAnsi="標楷體" w:hint="eastAsia"/>
        </w:rPr>
        <w:t xml:space="preserve">　　</w:t>
      </w:r>
      <w:r w:rsidRPr="00CE2B4F">
        <w:rPr>
          <w:rFonts w:ascii="標楷體" w:eastAsia="標楷體" w:hAnsi="標楷體"/>
        </w:rPr>
        <w:t>主題暫定如下：一、輔具產品應用及照顧技巧分享</w:t>
      </w:r>
      <w:r w:rsidR="00F4622A">
        <w:rPr>
          <w:rFonts w:ascii="標楷體" w:eastAsia="標楷體" w:hAnsi="標楷體"/>
        </w:rPr>
        <w:t>；</w:t>
      </w:r>
      <w:r w:rsidRPr="00CE2B4F">
        <w:rPr>
          <w:rFonts w:ascii="標楷體" w:eastAsia="標楷體" w:hAnsi="標楷體"/>
        </w:rPr>
        <w:t>二、身心障礙者、照顧者或家屬輔具使用心得分享</w:t>
      </w:r>
      <w:r w:rsidR="00F4622A">
        <w:rPr>
          <w:rFonts w:ascii="標楷體" w:eastAsia="標楷體" w:hAnsi="標楷體"/>
        </w:rPr>
        <w:t>；</w:t>
      </w:r>
      <w:r w:rsidRPr="00CE2B4F">
        <w:rPr>
          <w:rFonts w:ascii="標楷體" w:eastAsia="標楷體" w:hAnsi="標楷體"/>
        </w:rPr>
        <w:t>三、長期</w:t>
      </w:r>
      <w:proofErr w:type="gramStart"/>
      <w:r w:rsidRPr="00CE2B4F">
        <w:rPr>
          <w:rFonts w:ascii="標楷體" w:eastAsia="標楷體" w:hAnsi="標楷體"/>
        </w:rPr>
        <w:t>照顧類輔具</w:t>
      </w:r>
      <w:proofErr w:type="gramEnd"/>
      <w:r w:rsidRPr="00CE2B4F">
        <w:rPr>
          <w:rFonts w:ascii="標楷體" w:eastAsia="標楷體" w:hAnsi="標楷體"/>
        </w:rPr>
        <w:t>課程</w:t>
      </w:r>
      <w:r w:rsidR="00F4622A">
        <w:rPr>
          <w:rFonts w:ascii="標楷體" w:eastAsia="標楷體" w:hAnsi="標楷體"/>
        </w:rPr>
        <w:t>；</w:t>
      </w:r>
      <w:r w:rsidRPr="00CE2B4F">
        <w:rPr>
          <w:rFonts w:ascii="標楷體" w:eastAsia="標楷體" w:hAnsi="標楷體"/>
        </w:rPr>
        <w:t>四、輔具維修、保養、清潔消毒與再利用</w:t>
      </w:r>
      <w:r>
        <w:rPr>
          <w:rFonts w:ascii="標楷體" w:eastAsia="標楷體" w:hAnsi="標楷體" w:hint="eastAsia"/>
        </w:rPr>
        <w:t>。</w:t>
      </w:r>
    </w:p>
    <w:p w:rsidR="00CE2B4F" w:rsidRDefault="00CE2B4F" w:rsidP="00CE2B4F">
      <w:pPr>
        <w:widowControl/>
        <w:spacing w:line="300" w:lineRule="auto"/>
      </w:pPr>
    </w:p>
    <w:p w:rsidR="00EA3DA5" w:rsidRPr="00A55F14" w:rsidRDefault="00EA3DA5" w:rsidP="00EA3DA5">
      <w:pPr>
        <w:spacing w:line="300" w:lineRule="auto"/>
        <w:rPr>
          <w:rFonts w:ascii="標楷體" w:eastAsia="標楷體" w:hAnsi="標楷體"/>
          <w:b/>
        </w:rPr>
      </w:pPr>
      <w:r w:rsidRPr="00A55F14">
        <w:rPr>
          <w:rFonts w:ascii="標楷體" w:eastAsia="標楷體" w:hAnsi="標楷體" w:hint="eastAsia"/>
          <w:b/>
        </w:rPr>
        <w:t>【洽詢電話及網址】</w:t>
      </w:r>
    </w:p>
    <w:p w:rsidR="00EA3DA5" w:rsidRPr="00A55F14" w:rsidRDefault="00EA3DA5" w:rsidP="00EA3DA5">
      <w:pPr>
        <w:spacing w:line="300" w:lineRule="auto"/>
        <w:rPr>
          <w:rFonts w:ascii="標楷體" w:eastAsia="標楷體" w:hAnsi="標楷體"/>
        </w:rPr>
      </w:pPr>
      <w:r w:rsidRPr="00BC3603">
        <w:rPr>
          <w:rFonts w:ascii="標楷體" w:eastAsia="標楷體" w:hAnsi="標楷體"/>
        </w:rPr>
        <w:t>國立陽明大學ICF暨輔助科技研究中心</w:t>
      </w:r>
      <w:r>
        <w:rPr>
          <w:rFonts w:ascii="標楷體" w:eastAsia="標楷體" w:hAnsi="標楷體"/>
        </w:rPr>
        <w:t>：</w:t>
      </w:r>
      <w:r>
        <w:rPr>
          <w:rFonts w:ascii="標楷體" w:eastAsia="標楷體" w:hAnsi="標楷體" w:hint="eastAsia"/>
        </w:rPr>
        <w:t>（02）</w:t>
      </w:r>
      <w:r w:rsidRPr="00A55F14">
        <w:rPr>
          <w:rFonts w:ascii="標楷體" w:eastAsia="標楷體" w:hAnsi="標楷體" w:hint="eastAsia"/>
        </w:rPr>
        <w:t>2874-3415</w:t>
      </w:r>
    </w:p>
    <w:p w:rsidR="00EA3DA5" w:rsidRDefault="00EA3DA5" w:rsidP="00EA3DA5">
      <w:pPr>
        <w:widowControl/>
        <w:spacing w:line="300" w:lineRule="auto"/>
      </w:pPr>
      <w:r>
        <w:rPr>
          <w:rFonts w:ascii="標楷體" w:eastAsia="標楷體" w:hAnsi="標楷體" w:hint="eastAsia"/>
        </w:rPr>
        <w:t>「</w:t>
      </w:r>
      <w:r w:rsidRPr="0068155A">
        <w:rPr>
          <w:rFonts w:ascii="標楷體" w:eastAsia="標楷體" w:hAnsi="標楷體" w:hint="eastAsia"/>
        </w:rPr>
        <w:t>2017臺灣</w:t>
      </w:r>
      <w:proofErr w:type="gramStart"/>
      <w:r w:rsidRPr="0068155A">
        <w:rPr>
          <w:rFonts w:ascii="標楷體" w:eastAsia="標楷體" w:hAnsi="標楷體" w:hint="eastAsia"/>
        </w:rPr>
        <w:t>輔具暨長期</w:t>
      </w:r>
      <w:proofErr w:type="gramEnd"/>
      <w:r w:rsidRPr="0068155A">
        <w:rPr>
          <w:rFonts w:ascii="標楷體" w:eastAsia="標楷體" w:hAnsi="標楷體" w:hint="eastAsia"/>
        </w:rPr>
        <w:t>照護大展（</w:t>
      </w:r>
      <w:proofErr w:type="spellStart"/>
      <w:r w:rsidRPr="0068155A">
        <w:rPr>
          <w:rFonts w:ascii="標楷體" w:eastAsia="標楷體" w:hAnsi="標楷體" w:hint="eastAsia"/>
        </w:rPr>
        <w:t>ATLife</w:t>
      </w:r>
      <w:proofErr w:type="spellEnd"/>
      <w:r w:rsidRPr="0068155A">
        <w:rPr>
          <w:rFonts w:ascii="標楷體" w:eastAsia="標楷體" w:hAnsi="標楷體" w:hint="eastAsia"/>
        </w:rPr>
        <w:t>）</w:t>
      </w:r>
      <w:r>
        <w:rPr>
          <w:rFonts w:ascii="標楷體" w:eastAsia="標楷體" w:hAnsi="標楷體" w:hint="eastAsia"/>
        </w:rPr>
        <w:t>」</w:t>
      </w:r>
      <w:proofErr w:type="gramStart"/>
      <w:r>
        <w:rPr>
          <w:rFonts w:ascii="標楷體" w:eastAsia="標楷體" w:hAnsi="標楷體" w:hint="eastAsia"/>
        </w:rPr>
        <w:t>官網</w:t>
      </w:r>
      <w:proofErr w:type="gramEnd"/>
      <w:r>
        <w:rPr>
          <w:rFonts w:ascii="標楷體" w:eastAsia="標楷體" w:hAnsi="標楷體" w:hint="eastAsia"/>
        </w:rPr>
        <w:t>：</w:t>
      </w:r>
      <w:hyperlink r:id="rId7" w:history="1">
        <w:r w:rsidRPr="00DA6E98">
          <w:rPr>
            <w:rStyle w:val="ab"/>
            <w:rFonts w:ascii="標楷體" w:eastAsia="標楷體" w:hAnsi="標楷體"/>
          </w:rPr>
          <w:t>http://www.atlife.com.tw/</w:t>
        </w:r>
      </w:hyperlink>
    </w:p>
    <w:p w:rsidR="00EA3DA5" w:rsidRPr="00CE2B4F" w:rsidRDefault="00EA3DA5" w:rsidP="00CE2B4F">
      <w:pPr>
        <w:widowControl/>
        <w:spacing w:line="300" w:lineRule="auto"/>
      </w:pPr>
    </w:p>
    <w:p w:rsidR="00BA0C75" w:rsidRPr="00A55F14" w:rsidRDefault="00BA0C75" w:rsidP="00CE2B4F">
      <w:pPr>
        <w:spacing w:line="300" w:lineRule="auto"/>
        <w:rPr>
          <w:rFonts w:ascii="標楷體" w:eastAsia="標楷體" w:hAnsi="標楷體"/>
          <w:b/>
        </w:rPr>
      </w:pPr>
      <w:r w:rsidRPr="00A55F14">
        <w:rPr>
          <w:rFonts w:ascii="標楷體" w:eastAsia="標楷體" w:hAnsi="標楷體" w:hint="eastAsia"/>
          <w:b/>
        </w:rPr>
        <w:t>【指導單位】</w:t>
      </w:r>
      <w:r w:rsidR="00133B89">
        <w:rPr>
          <w:rFonts w:ascii="標楷體" w:eastAsia="標楷體" w:hAnsi="標楷體" w:hint="eastAsia"/>
          <w:b/>
        </w:rPr>
        <w:t>（邀請中）</w:t>
      </w:r>
    </w:p>
    <w:p w:rsidR="00435E5C" w:rsidRDefault="009717DA" w:rsidP="00CE2B4F">
      <w:pPr>
        <w:spacing w:line="300" w:lineRule="auto"/>
        <w:rPr>
          <w:rFonts w:ascii="標楷體" w:eastAsia="標楷體" w:hAnsi="標楷體"/>
        </w:rPr>
      </w:pPr>
      <w:r>
        <w:rPr>
          <w:rFonts w:ascii="標楷體" w:eastAsia="標楷體" w:hAnsi="標楷體" w:hint="eastAsia"/>
        </w:rPr>
        <w:t xml:space="preserve">　　</w:t>
      </w:r>
      <w:r w:rsidR="00133B89">
        <w:rPr>
          <w:rFonts w:ascii="標楷體" w:eastAsia="標楷體" w:hAnsi="標楷體" w:hint="eastAsia"/>
        </w:rPr>
        <w:t>衛生福利部</w:t>
      </w:r>
    </w:p>
    <w:p w:rsidR="00133B89" w:rsidRDefault="009717DA" w:rsidP="00CE2B4F">
      <w:pPr>
        <w:spacing w:line="300" w:lineRule="auto"/>
        <w:rPr>
          <w:rFonts w:ascii="標楷體" w:eastAsia="標楷體" w:hAnsi="標楷體"/>
        </w:rPr>
      </w:pPr>
      <w:r>
        <w:rPr>
          <w:rFonts w:ascii="標楷體" w:eastAsia="標楷體" w:hAnsi="標楷體" w:hint="eastAsia"/>
        </w:rPr>
        <w:t xml:space="preserve">　　</w:t>
      </w:r>
      <w:r w:rsidR="00133B89">
        <w:rPr>
          <w:rFonts w:ascii="標楷體" w:eastAsia="標楷體" w:hAnsi="標楷體" w:hint="eastAsia"/>
        </w:rPr>
        <w:t>經濟部</w:t>
      </w:r>
    </w:p>
    <w:p w:rsidR="00133B89" w:rsidRDefault="009717DA" w:rsidP="00CE2B4F">
      <w:pPr>
        <w:spacing w:line="300" w:lineRule="auto"/>
        <w:rPr>
          <w:rFonts w:ascii="標楷體" w:eastAsia="標楷體" w:hAnsi="標楷體"/>
        </w:rPr>
      </w:pPr>
      <w:r>
        <w:rPr>
          <w:rFonts w:ascii="標楷體" w:eastAsia="標楷體" w:hAnsi="標楷體" w:hint="eastAsia"/>
        </w:rPr>
        <w:t xml:space="preserve">　　</w:t>
      </w:r>
      <w:r w:rsidR="00133B89">
        <w:rPr>
          <w:rFonts w:ascii="標楷體" w:eastAsia="標楷體" w:hAnsi="標楷體" w:hint="eastAsia"/>
        </w:rPr>
        <w:t>科技部</w:t>
      </w:r>
    </w:p>
    <w:p w:rsidR="00133B89" w:rsidRDefault="009717DA" w:rsidP="00CE2B4F">
      <w:pPr>
        <w:spacing w:line="300" w:lineRule="auto"/>
        <w:rPr>
          <w:rFonts w:ascii="標楷體" w:eastAsia="標楷體" w:hAnsi="標楷體"/>
        </w:rPr>
      </w:pPr>
      <w:r>
        <w:rPr>
          <w:rFonts w:ascii="標楷體" w:eastAsia="標楷體" w:hAnsi="標楷體" w:hint="eastAsia"/>
        </w:rPr>
        <w:t xml:space="preserve">　　</w:t>
      </w:r>
      <w:r w:rsidR="00133B89">
        <w:rPr>
          <w:rFonts w:ascii="標楷體" w:eastAsia="標楷體" w:hAnsi="標楷體" w:hint="eastAsia"/>
        </w:rPr>
        <w:t>勞動部</w:t>
      </w:r>
    </w:p>
    <w:p w:rsidR="00133B89" w:rsidRPr="00A55F14" w:rsidRDefault="009717DA" w:rsidP="00CE2B4F">
      <w:pPr>
        <w:spacing w:line="300" w:lineRule="auto"/>
        <w:rPr>
          <w:rFonts w:ascii="標楷體" w:eastAsia="標楷體" w:hAnsi="標楷體"/>
        </w:rPr>
      </w:pPr>
      <w:r>
        <w:rPr>
          <w:rFonts w:ascii="標楷體" w:eastAsia="標楷體" w:hAnsi="標楷體" w:hint="eastAsia"/>
        </w:rPr>
        <w:t xml:space="preserve">　　</w:t>
      </w:r>
      <w:r w:rsidR="00133B89">
        <w:rPr>
          <w:rFonts w:ascii="標楷體" w:eastAsia="標楷體" w:hAnsi="標楷體" w:hint="eastAsia"/>
        </w:rPr>
        <w:t>台中市政府</w:t>
      </w:r>
    </w:p>
    <w:p w:rsidR="00435E5C" w:rsidRPr="00A55F14" w:rsidRDefault="00435E5C" w:rsidP="00CE2B4F">
      <w:pPr>
        <w:spacing w:line="300" w:lineRule="auto"/>
        <w:rPr>
          <w:rFonts w:ascii="標楷體" w:eastAsia="標楷體" w:hAnsi="標楷體"/>
        </w:rPr>
      </w:pPr>
    </w:p>
    <w:p w:rsidR="00BA0C75" w:rsidRPr="00A55F14" w:rsidRDefault="00BA0C75" w:rsidP="00CE2B4F">
      <w:pPr>
        <w:spacing w:line="300" w:lineRule="auto"/>
        <w:rPr>
          <w:rFonts w:ascii="標楷體" w:eastAsia="標楷體" w:hAnsi="標楷體"/>
          <w:b/>
        </w:rPr>
      </w:pPr>
      <w:r w:rsidRPr="00A55F14">
        <w:rPr>
          <w:rFonts w:ascii="標楷體" w:eastAsia="標楷體" w:hAnsi="標楷體" w:hint="eastAsia"/>
          <w:b/>
        </w:rPr>
        <w:t>【主辦單位】</w:t>
      </w:r>
    </w:p>
    <w:p w:rsidR="00133B89" w:rsidRDefault="00133B89" w:rsidP="00CE2B4F">
      <w:pPr>
        <w:snapToGrid w:val="0"/>
        <w:spacing w:line="300" w:lineRule="auto"/>
        <w:ind w:leftChars="177" w:left="425"/>
        <w:rPr>
          <w:rFonts w:ascii="標楷體" w:eastAsia="標楷體" w:hAnsi="標楷體"/>
          <w:szCs w:val="24"/>
        </w:rPr>
      </w:pPr>
      <w:r>
        <w:rPr>
          <w:rFonts w:ascii="標楷體" w:eastAsia="標楷體" w:hAnsi="標楷體" w:hint="eastAsia"/>
          <w:szCs w:val="24"/>
        </w:rPr>
        <w:t>國立陽明大學ICF暨輔助科技研究中心</w:t>
      </w:r>
    </w:p>
    <w:p w:rsidR="00BA0C75" w:rsidRDefault="004F0AB3"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展昭國際企業股份有限公司</w:t>
      </w:r>
    </w:p>
    <w:p w:rsidR="00F4622A" w:rsidRDefault="00F4622A" w:rsidP="00CE2B4F">
      <w:pPr>
        <w:snapToGrid w:val="0"/>
        <w:spacing w:line="300" w:lineRule="auto"/>
        <w:ind w:leftChars="177" w:left="425"/>
        <w:rPr>
          <w:rFonts w:ascii="標楷體" w:eastAsia="標楷體" w:hAnsi="標楷體"/>
          <w:szCs w:val="24"/>
        </w:rPr>
      </w:pPr>
    </w:p>
    <w:p w:rsidR="00FB6DBD" w:rsidRDefault="00FB6DBD" w:rsidP="00CE2B4F">
      <w:pPr>
        <w:snapToGrid w:val="0"/>
        <w:spacing w:line="300" w:lineRule="auto"/>
        <w:ind w:leftChars="177" w:left="425"/>
        <w:rPr>
          <w:rFonts w:ascii="標楷體" w:eastAsia="標楷體" w:hAnsi="標楷體"/>
          <w:szCs w:val="24"/>
        </w:rPr>
      </w:pPr>
    </w:p>
    <w:p w:rsidR="00FB6DBD" w:rsidRDefault="00FB6DBD" w:rsidP="00CE2B4F">
      <w:pPr>
        <w:snapToGrid w:val="0"/>
        <w:spacing w:line="300" w:lineRule="auto"/>
        <w:ind w:leftChars="177" w:left="425"/>
        <w:rPr>
          <w:rFonts w:ascii="標楷體" w:eastAsia="標楷體" w:hAnsi="標楷體"/>
          <w:szCs w:val="24"/>
        </w:rPr>
      </w:pPr>
    </w:p>
    <w:p w:rsidR="00FB6DBD" w:rsidRPr="00A55F14" w:rsidRDefault="00FB6DBD" w:rsidP="00CE2B4F">
      <w:pPr>
        <w:snapToGrid w:val="0"/>
        <w:spacing w:line="300" w:lineRule="auto"/>
        <w:ind w:leftChars="177" w:left="425"/>
        <w:rPr>
          <w:rFonts w:ascii="標楷體" w:eastAsia="標楷體" w:hAnsi="標楷體"/>
          <w:szCs w:val="24"/>
        </w:rPr>
      </w:pPr>
    </w:p>
    <w:p w:rsidR="00BA0C75" w:rsidRPr="00A55F14" w:rsidRDefault="00BA0C75" w:rsidP="00CE2B4F">
      <w:pPr>
        <w:spacing w:line="300" w:lineRule="auto"/>
        <w:rPr>
          <w:rFonts w:ascii="標楷體" w:eastAsia="標楷體" w:hAnsi="標楷體"/>
          <w:b/>
        </w:rPr>
      </w:pPr>
      <w:r w:rsidRPr="00A55F14">
        <w:rPr>
          <w:rFonts w:ascii="標楷體" w:eastAsia="標楷體" w:hAnsi="標楷體" w:hint="eastAsia"/>
          <w:b/>
        </w:rPr>
        <w:lastRenderedPageBreak/>
        <w:t>【協辦單位】</w:t>
      </w:r>
    </w:p>
    <w:p w:rsidR="0068458D" w:rsidRPr="00A55F14" w:rsidRDefault="0068458D" w:rsidP="00CB52B5">
      <w:pPr>
        <w:snapToGrid w:val="0"/>
        <w:spacing w:beforeLines="50" w:line="300" w:lineRule="auto"/>
        <w:ind w:leftChars="59" w:left="142"/>
        <w:rPr>
          <w:rFonts w:ascii="標楷體" w:eastAsia="標楷體" w:hAnsi="標楷體"/>
          <w:b/>
          <w:szCs w:val="24"/>
        </w:rPr>
      </w:pPr>
      <w:r w:rsidRPr="00A55F14">
        <w:rPr>
          <w:rFonts w:ascii="標楷體" w:eastAsia="標楷體" w:hAnsi="標楷體" w:hint="eastAsia"/>
          <w:b/>
          <w:szCs w:val="24"/>
        </w:rPr>
        <w:t>政府單位：(陸續邀請中)</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各縣市政府</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各縣市輔具資源中心</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衛生福利部社會及家庭署</w:t>
      </w:r>
      <w:proofErr w:type="gramStart"/>
      <w:r w:rsidRPr="00A55F14">
        <w:rPr>
          <w:rFonts w:ascii="標楷體" w:eastAsia="標楷體" w:hAnsi="標楷體" w:hint="eastAsia"/>
          <w:szCs w:val="24"/>
        </w:rPr>
        <w:t>多功能輔</w:t>
      </w:r>
      <w:proofErr w:type="gramEnd"/>
      <w:r w:rsidRPr="00A55F14">
        <w:rPr>
          <w:rFonts w:ascii="標楷體" w:eastAsia="標楷體" w:hAnsi="標楷體" w:hint="eastAsia"/>
          <w:szCs w:val="24"/>
        </w:rPr>
        <w:t>具資源整合推廣中心</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衛生福利部社會及家庭署溝通與資訊輔具資源推廣中心</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衛生福利部社會及家庭署</w:t>
      </w:r>
      <w:proofErr w:type="gramStart"/>
      <w:r w:rsidRPr="00A55F14">
        <w:rPr>
          <w:rFonts w:ascii="標楷體" w:eastAsia="標楷體" w:hAnsi="標楷體" w:hint="eastAsia"/>
          <w:szCs w:val="24"/>
        </w:rPr>
        <w:t>矯具義具與</w:t>
      </w:r>
      <w:proofErr w:type="gramEnd"/>
      <w:r w:rsidRPr="00A55F14">
        <w:rPr>
          <w:rFonts w:ascii="標楷體" w:eastAsia="標楷體" w:hAnsi="標楷體" w:hint="eastAsia"/>
          <w:szCs w:val="24"/>
        </w:rPr>
        <w:t>行動輔具資源推廣中心</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科技部工程科技推展中心</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教育部國教署相關專業服務中心</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國立臺灣圖書館</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國立桃園啟智學校</w:t>
      </w:r>
    </w:p>
    <w:p w:rsidR="0068458D" w:rsidRPr="00A55F14" w:rsidRDefault="0068458D" w:rsidP="00CE2B4F">
      <w:pPr>
        <w:snapToGrid w:val="0"/>
        <w:spacing w:line="300" w:lineRule="auto"/>
        <w:ind w:leftChars="177" w:left="425"/>
        <w:rPr>
          <w:rFonts w:ascii="標楷體" w:eastAsia="標楷體" w:hAnsi="標楷體"/>
          <w:szCs w:val="24"/>
        </w:rPr>
      </w:pPr>
      <w:r w:rsidRPr="00A55F14">
        <w:rPr>
          <w:rFonts w:ascii="標楷體" w:eastAsia="標楷體" w:hAnsi="標楷體" w:hint="eastAsia"/>
          <w:szCs w:val="24"/>
        </w:rPr>
        <w:t>彰化縣身心障礙者ICF資源整合個案管理服務中心</w:t>
      </w:r>
    </w:p>
    <w:p w:rsidR="0068458D" w:rsidRPr="00A55F14" w:rsidRDefault="0068458D" w:rsidP="00CB52B5">
      <w:pPr>
        <w:snapToGrid w:val="0"/>
        <w:spacing w:beforeLines="50" w:line="300" w:lineRule="auto"/>
        <w:rPr>
          <w:rFonts w:ascii="標楷體" w:eastAsia="標楷體" w:hAnsi="標楷體"/>
          <w:b/>
          <w:szCs w:val="24"/>
        </w:rPr>
      </w:pPr>
      <w:r w:rsidRPr="00A55F14">
        <w:rPr>
          <w:rFonts w:ascii="標楷體" w:eastAsia="標楷體" w:hAnsi="標楷體" w:hint="eastAsia"/>
          <w:b/>
          <w:szCs w:val="24"/>
        </w:rPr>
        <w:t>學</w:t>
      </w:r>
      <w:proofErr w:type="gramStart"/>
      <w:r w:rsidRPr="00A55F14">
        <w:rPr>
          <w:rFonts w:ascii="標楷體" w:eastAsia="標楷體" w:hAnsi="標楷體" w:hint="eastAsia"/>
          <w:b/>
          <w:szCs w:val="24"/>
        </w:rPr>
        <w:t>研</w:t>
      </w:r>
      <w:proofErr w:type="gramEnd"/>
      <w:r w:rsidRPr="00A55F14">
        <w:rPr>
          <w:rFonts w:ascii="標楷體" w:eastAsia="標楷體" w:hAnsi="標楷體" w:hint="eastAsia"/>
          <w:b/>
          <w:szCs w:val="24"/>
        </w:rPr>
        <w:t>單位、學公會暨產業聯盟：(陸續邀請中)</w:t>
      </w:r>
    </w:p>
    <w:p w:rsidR="00ED1B05" w:rsidRPr="00ED1B05" w:rsidRDefault="009F6E9A" w:rsidP="00EA3DA5">
      <w:pPr>
        <w:spacing w:line="300" w:lineRule="auto"/>
        <w:rPr>
          <w:rFonts w:ascii="標楷體" w:eastAsia="標楷體" w:hAnsi="標楷體"/>
          <w:szCs w:val="24"/>
        </w:rPr>
      </w:pPr>
      <w:r>
        <w:rPr>
          <w:rFonts w:ascii="標楷體" w:eastAsia="標楷體" w:hAnsi="標楷體" w:hint="eastAsia"/>
          <w:szCs w:val="24"/>
        </w:rPr>
        <w:t xml:space="preserve">　</w:t>
      </w:r>
      <w:r w:rsidR="00EA3DA5">
        <w:rPr>
          <w:rFonts w:ascii="標楷體" w:eastAsia="標楷體" w:hAnsi="標楷體" w:hint="eastAsia"/>
          <w:szCs w:val="24"/>
        </w:rPr>
        <w:t xml:space="preserve">　</w:t>
      </w:r>
      <w:r w:rsidR="00ED1B05" w:rsidRPr="00ED1B05">
        <w:rPr>
          <w:rFonts w:ascii="標楷體" w:eastAsia="標楷體" w:hAnsi="標楷體" w:hint="eastAsia"/>
          <w:szCs w:val="24"/>
        </w:rPr>
        <w:t>社團法人台灣醫療暨生技器材工業同業公會</w:t>
      </w:r>
    </w:p>
    <w:p w:rsidR="00ED1B05" w:rsidRPr="00ED1B05" w:rsidRDefault="009F6E9A" w:rsidP="00EA3DA5">
      <w:pPr>
        <w:spacing w:line="300" w:lineRule="auto"/>
        <w:rPr>
          <w:rFonts w:ascii="標楷體" w:eastAsia="標楷體" w:hAnsi="標楷體"/>
          <w:szCs w:val="24"/>
        </w:rPr>
      </w:pPr>
      <w:r>
        <w:rPr>
          <w:rFonts w:ascii="標楷體" w:eastAsia="標楷體" w:hAnsi="標楷體" w:hint="eastAsia"/>
          <w:szCs w:val="24"/>
        </w:rPr>
        <w:t xml:space="preserve">　</w:t>
      </w:r>
      <w:r w:rsidR="00EA3DA5">
        <w:rPr>
          <w:rFonts w:ascii="標楷體" w:eastAsia="標楷體" w:hAnsi="標楷體" w:hint="eastAsia"/>
          <w:szCs w:val="24"/>
        </w:rPr>
        <w:t xml:space="preserve">　</w:t>
      </w:r>
      <w:r w:rsidR="00ED1B05" w:rsidRPr="00ED1B05">
        <w:rPr>
          <w:rFonts w:ascii="標楷體" w:eastAsia="標楷體" w:hAnsi="標楷體" w:hint="eastAsia"/>
          <w:szCs w:val="24"/>
        </w:rPr>
        <w:t>社團法人中華民國物理治療師公會全國聯合會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社團法人台灣物理治療學會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社團法人中華民國職能治療師公會全國聯合會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社團法人中華民國呼吸治療師公會全國聯合會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社團法人台北市呼吸治療師公會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社團法人中華民國生物醫學工程學會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財團法人工業技術研究院</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財團法人金屬工業研究發展中心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財團法人台灣電子檢驗中心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財團法人台灣玩具暨兒童用品研發中心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社團法人新北市中華老齡產業發展促進會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中央研究院資訊科技創新研究中心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元智大學老人福祉科技研究中心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明志科技大學高齡健康促進產品研發中心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長庚大學創新育成中心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國立陽明大學物理治療暨輔助科技學系</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朝陽科技大學社會工作系</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lastRenderedPageBreak/>
        <w:t xml:space="preserve">　</w:t>
      </w:r>
      <w:r w:rsidR="009F6E9A">
        <w:rPr>
          <w:rFonts w:ascii="標楷體" w:eastAsia="標楷體" w:hAnsi="標楷體" w:hint="eastAsia"/>
          <w:szCs w:val="24"/>
        </w:rPr>
        <w:t xml:space="preserve">　</w:t>
      </w:r>
      <w:r w:rsidR="006E719E">
        <w:rPr>
          <w:rFonts w:ascii="標楷體" w:eastAsia="標楷體" w:hAnsi="標楷體" w:hint="eastAsia"/>
          <w:szCs w:val="24"/>
        </w:rPr>
        <w:t>社團法人</w:t>
      </w:r>
      <w:r w:rsidR="00ED1B05" w:rsidRPr="00ED1B05">
        <w:rPr>
          <w:rFonts w:ascii="標楷體" w:eastAsia="標楷體" w:hAnsi="標楷體" w:hint="eastAsia"/>
          <w:szCs w:val="24"/>
        </w:rPr>
        <w:t>台灣公共衛生學會</w:t>
      </w:r>
    </w:p>
    <w:p w:rsidR="00ED1B05" w:rsidRP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台灣長期照護專業協會</w:t>
      </w:r>
    </w:p>
    <w:p w:rsidR="00ED1B0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ED1B05" w:rsidRPr="00ED1B05">
        <w:rPr>
          <w:rFonts w:ascii="標楷體" w:eastAsia="標楷體" w:hAnsi="標楷體" w:hint="eastAsia"/>
          <w:szCs w:val="24"/>
        </w:rPr>
        <w:t>中華福祉科技與服務管理學會</w:t>
      </w:r>
    </w:p>
    <w:p w:rsidR="0068458D" w:rsidRPr="00A55F14" w:rsidRDefault="0068458D" w:rsidP="00CB52B5">
      <w:pPr>
        <w:snapToGrid w:val="0"/>
        <w:spacing w:beforeLines="50" w:line="300" w:lineRule="auto"/>
        <w:rPr>
          <w:rFonts w:ascii="標楷體" w:eastAsia="標楷體" w:hAnsi="標楷體"/>
          <w:b/>
          <w:szCs w:val="24"/>
        </w:rPr>
      </w:pPr>
      <w:r w:rsidRPr="00A55F14">
        <w:rPr>
          <w:rFonts w:ascii="標楷體" w:eastAsia="標楷體" w:hAnsi="標楷體" w:hint="eastAsia"/>
          <w:b/>
          <w:szCs w:val="24"/>
        </w:rPr>
        <w:t>非營利福利組織：(陸續邀請中)</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財團法人第一社會福利基金會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財團法人瑪利亞社會福利基金會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財團法人伊</w:t>
      </w:r>
      <w:proofErr w:type="gramStart"/>
      <w:r w:rsidRPr="00EA3DA5">
        <w:rPr>
          <w:rFonts w:ascii="標楷體" w:eastAsia="標楷體" w:hAnsi="標楷體" w:hint="eastAsia"/>
          <w:szCs w:val="24"/>
        </w:rPr>
        <w:t>甸</w:t>
      </w:r>
      <w:proofErr w:type="gramEnd"/>
      <w:r w:rsidRPr="00EA3DA5">
        <w:rPr>
          <w:rFonts w:ascii="標楷體" w:eastAsia="標楷體" w:hAnsi="標楷體" w:hint="eastAsia"/>
          <w:szCs w:val="24"/>
        </w:rPr>
        <w:t>社會福利基金會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財團法人罕見疾病基金會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00CB52B5" w:rsidRPr="00CB52B5">
        <w:rPr>
          <w:rFonts w:ascii="標楷體" w:eastAsia="標楷體" w:hAnsi="標楷體" w:hint="eastAsia"/>
          <w:szCs w:val="24"/>
        </w:rPr>
        <w:t>財團法人愛盲基金會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財團法人脊髓損傷社會福利基金會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財團法人脊髓損傷潛能發展中心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財團法人腦性麻痺基金會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財團法人愚人之友社會福利慈善事業基金會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財團法人陽光社會福利基金會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社團法人中華民國老人福祉協會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社團法人中華民國老人福利推動聯盟</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社團法人中華民國身心障礙聯盟</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社團法人中華民國脊髓損傷者聯合會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社團法人中華民國智障者家長總會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社團法人中華民國腦性麻痺協會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社團法人中華民國視障者家長協會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社團法人中華民國學習障礙協會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社團法人中華民國微光社會福利協會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社團法人台灣破冰專業服務協會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社團法人台灣無障礙協會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社團法人台灣無障礙旅遊發展協會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社團法人臺灣身心障礙暨弱勢者權益推動協會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社團法人台北市行無礙資源推廣協會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社團法人台北市學習障礙者家長協會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社團法人台北市視障者家長協會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lastRenderedPageBreak/>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社團法人台灣職業重建專業協會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社團法人亞洲教育科學文化協會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社團法人嘉義市殘障者服務協會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社團法人彰化縣喜樂小兒麻</w:t>
      </w:r>
      <w:proofErr w:type="gramStart"/>
      <w:r w:rsidRPr="00EA3DA5">
        <w:rPr>
          <w:rFonts w:ascii="標楷體" w:eastAsia="標楷體" w:hAnsi="標楷體" w:hint="eastAsia"/>
          <w:szCs w:val="24"/>
        </w:rPr>
        <w:t>痹</w:t>
      </w:r>
      <w:proofErr w:type="gramEnd"/>
      <w:r w:rsidRPr="00EA3DA5">
        <w:rPr>
          <w:rFonts w:ascii="標楷體" w:eastAsia="標楷體" w:hAnsi="標楷體" w:hint="eastAsia"/>
          <w:szCs w:val="24"/>
        </w:rPr>
        <w:t>關懷協會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社團法人中華科技輔具協會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社團法人臺灣老人福利機構協會</w:t>
      </w:r>
    </w:p>
    <w:p w:rsidR="00EA3DA5" w:rsidRPr="00EA3DA5" w:rsidRDefault="00EA3DA5" w:rsidP="00EA3DA5">
      <w:pPr>
        <w:spacing w:line="300" w:lineRule="auto"/>
        <w:rPr>
          <w:rFonts w:ascii="標楷體" w:eastAsia="標楷體" w:hAnsi="標楷體"/>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社團法人台灣安服介助促進會</w:t>
      </w:r>
    </w:p>
    <w:p w:rsidR="00D61A04" w:rsidRDefault="00EA3DA5" w:rsidP="00CE2B4F">
      <w:pPr>
        <w:spacing w:line="300" w:lineRule="auto"/>
        <w:rPr>
          <w:rFonts w:ascii="標楷體" w:eastAsia="標楷體" w:hAnsi="標楷體" w:hint="eastAsia"/>
          <w:szCs w:val="24"/>
        </w:rPr>
      </w:pPr>
      <w:r>
        <w:rPr>
          <w:rFonts w:ascii="標楷體" w:eastAsia="標楷體" w:hAnsi="標楷體" w:hint="eastAsia"/>
          <w:szCs w:val="24"/>
        </w:rPr>
        <w:t xml:space="preserve">　</w:t>
      </w:r>
      <w:r w:rsidR="009F6E9A">
        <w:rPr>
          <w:rFonts w:ascii="標楷體" w:eastAsia="標楷體" w:hAnsi="標楷體" w:hint="eastAsia"/>
          <w:szCs w:val="24"/>
        </w:rPr>
        <w:t xml:space="preserve">　</w:t>
      </w:r>
      <w:r w:rsidRPr="00EA3DA5">
        <w:rPr>
          <w:rFonts w:ascii="標楷體" w:eastAsia="標楷體" w:hAnsi="標楷體" w:hint="eastAsia"/>
          <w:szCs w:val="24"/>
        </w:rPr>
        <w:t>社團法人台北市新活力自立生活協會</w:t>
      </w:r>
    </w:p>
    <w:p w:rsidR="00123BC8" w:rsidRPr="009F6E9A" w:rsidRDefault="00123BC8" w:rsidP="00CE2B4F">
      <w:pPr>
        <w:spacing w:line="300" w:lineRule="auto"/>
        <w:rPr>
          <w:rFonts w:ascii="標楷體" w:eastAsia="標楷體" w:hAnsi="標楷體"/>
          <w:szCs w:val="24"/>
        </w:rPr>
      </w:pPr>
      <w:r>
        <w:rPr>
          <w:rFonts w:ascii="標楷體" w:eastAsia="標楷體" w:hAnsi="標楷體" w:hint="eastAsia"/>
          <w:szCs w:val="24"/>
        </w:rPr>
        <w:t xml:space="preserve">　　</w:t>
      </w:r>
      <w:r w:rsidRPr="00123BC8">
        <w:rPr>
          <w:rFonts w:ascii="標楷體" w:eastAsia="標楷體" w:hAnsi="標楷體" w:hint="eastAsia"/>
          <w:szCs w:val="24"/>
        </w:rPr>
        <w:t>社團法人中華民國家庭照顧者關懷總會</w:t>
      </w:r>
    </w:p>
    <w:sectPr w:rsidR="00123BC8" w:rsidRPr="009F6E9A" w:rsidSect="00826F4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49A" w:rsidRDefault="0066349A" w:rsidP="001D6B58">
      <w:r>
        <w:separator/>
      </w:r>
    </w:p>
  </w:endnote>
  <w:endnote w:type="continuationSeparator" w:id="0">
    <w:p w:rsidR="0066349A" w:rsidRDefault="0066349A" w:rsidP="001D6B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1660"/>
      <w:docPartObj>
        <w:docPartGallery w:val="Page Numbers (Bottom of Page)"/>
        <w:docPartUnique/>
      </w:docPartObj>
    </w:sdtPr>
    <w:sdtContent>
      <w:p w:rsidR="001D6B58" w:rsidRDefault="00E43007">
        <w:pPr>
          <w:pStyle w:val="a9"/>
          <w:jc w:val="center"/>
        </w:pPr>
        <w:fldSimple w:instr=" PAGE   \* MERGEFORMAT ">
          <w:r w:rsidR="00123BC8" w:rsidRPr="00123BC8">
            <w:rPr>
              <w:noProof/>
              <w:lang w:val="zh-TW"/>
            </w:rPr>
            <w:t>5</w:t>
          </w:r>
        </w:fldSimple>
      </w:p>
    </w:sdtContent>
  </w:sdt>
  <w:p w:rsidR="001D6B58" w:rsidRDefault="001D6B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49A" w:rsidRDefault="0066349A" w:rsidP="001D6B58">
      <w:r>
        <w:separator/>
      </w:r>
    </w:p>
  </w:footnote>
  <w:footnote w:type="continuationSeparator" w:id="0">
    <w:p w:rsidR="0066349A" w:rsidRDefault="0066349A" w:rsidP="001D6B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E5C"/>
    <w:rsid w:val="00003CA8"/>
    <w:rsid w:val="00015F7B"/>
    <w:rsid w:val="00044F36"/>
    <w:rsid w:val="00045A0A"/>
    <w:rsid w:val="00073CBB"/>
    <w:rsid w:val="000741F4"/>
    <w:rsid w:val="000852F5"/>
    <w:rsid w:val="000D27CE"/>
    <w:rsid w:val="000E3941"/>
    <w:rsid w:val="000F3629"/>
    <w:rsid w:val="000F5138"/>
    <w:rsid w:val="0012377B"/>
    <w:rsid w:val="00123BC8"/>
    <w:rsid w:val="00133B89"/>
    <w:rsid w:val="00135C44"/>
    <w:rsid w:val="001511A6"/>
    <w:rsid w:val="00165E9C"/>
    <w:rsid w:val="0018189C"/>
    <w:rsid w:val="001A073A"/>
    <w:rsid w:val="001B5523"/>
    <w:rsid w:val="001C4FF2"/>
    <w:rsid w:val="001D6B58"/>
    <w:rsid w:val="001E02FF"/>
    <w:rsid w:val="001F1149"/>
    <w:rsid w:val="00227119"/>
    <w:rsid w:val="002278D6"/>
    <w:rsid w:val="0024492B"/>
    <w:rsid w:val="00253F93"/>
    <w:rsid w:val="00255687"/>
    <w:rsid w:val="00256B82"/>
    <w:rsid w:val="002B51D6"/>
    <w:rsid w:val="002F6354"/>
    <w:rsid w:val="002F76FB"/>
    <w:rsid w:val="00321505"/>
    <w:rsid w:val="00331637"/>
    <w:rsid w:val="003B0F7F"/>
    <w:rsid w:val="003B24DB"/>
    <w:rsid w:val="003B294D"/>
    <w:rsid w:val="003C2685"/>
    <w:rsid w:val="003C2A05"/>
    <w:rsid w:val="003C69E8"/>
    <w:rsid w:val="003E0580"/>
    <w:rsid w:val="003E4662"/>
    <w:rsid w:val="003E75DF"/>
    <w:rsid w:val="00414801"/>
    <w:rsid w:val="00435E5C"/>
    <w:rsid w:val="00464792"/>
    <w:rsid w:val="00464FB7"/>
    <w:rsid w:val="00470BA8"/>
    <w:rsid w:val="004945E2"/>
    <w:rsid w:val="004B5D18"/>
    <w:rsid w:val="004E321F"/>
    <w:rsid w:val="004F0AB3"/>
    <w:rsid w:val="004F5C48"/>
    <w:rsid w:val="004F7CDB"/>
    <w:rsid w:val="0050017E"/>
    <w:rsid w:val="005165AC"/>
    <w:rsid w:val="005418DD"/>
    <w:rsid w:val="0059044C"/>
    <w:rsid w:val="005D06CC"/>
    <w:rsid w:val="005F38A8"/>
    <w:rsid w:val="006010C7"/>
    <w:rsid w:val="0060121E"/>
    <w:rsid w:val="00613E8F"/>
    <w:rsid w:val="00615F48"/>
    <w:rsid w:val="006441FB"/>
    <w:rsid w:val="00650C89"/>
    <w:rsid w:val="0066349A"/>
    <w:rsid w:val="0068155A"/>
    <w:rsid w:val="0068325B"/>
    <w:rsid w:val="0068405E"/>
    <w:rsid w:val="0068458D"/>
    <w:rsid w:val="006B3BE3"/>
    <w:rsid w:val="006D1BD1"/>
    <w:rsid w:val="006E719E"/>
    <w:rsid w:val="00711857"/>
    <w:rsid w:val="00720567"/>
    <w:rsid w:val="00763641"/>
    <w:rsid w:val="0076403F"/>
    <w:rsid w:val="00775DF6"/>
    <w:rsid w:val="007B197F"/>
    <w:rsid w:val="007C38E1"/>
    <w:rsid w:val="007D1A5A"/>
    <w:rsid w:val="007D1DE7"/>
    <w:rsid w:val="0081024D"/>
    <w:rsid w:val="00826F4D"/>
    <w:rsid w:val="00847F03"/>
    <w:rsid w:val="00853BCC"/>
    <w:rsid w:val="0085707B"/>
    <w:rsid w:val="008607BC"/>
    <w:rsid w:val="00882838"/>
    <w:rsid w:val="008C3979"/>
    <w:rsid w:val="008C6A0D"/>
    <w:rsid w:val="008D4E3F"/>
    <w:rsid w:val="00941C05"/>
    <w:rsid w:val="00945BE4"/>
    <w:rsid w:val="0094613F"/>
    <w:rsid w:val="009717DA"/>
    <w:rsid w:val="00980F91"/>
    <w:rsid w:val="00990552"/>
    <w:rsid w:val="00994314"/>
    <w:rsid w:val="00997A9A"/>
    <w:rsid w:val="009C6FE4"/>
    <w:rsid w:val="009D1AB9"/>
    <w:rsid w:val="009F6E9A"/>
    <w:rsid w:val="00A04645"/>
    <w:rsid w:val="00A41504"/>
    <w:rsid w:val="00A55F14"/>
    <w:rsid w:val="00A71DF1"/>
    <w:rsid w:val="00AA31CB"/>
    <w:rsid w:val="00AC3B8A"/>
    <w:rsid w:val="00AD4D94"/>
    <w:rsid w:val="00B00164"/>
    <w:rsid w:val="00B11055"/>
    <w:rsid w:val="00B144B7"/>
    <w:rsid w:val="00B70BDD"/>
    <w:rsid w:val="00BA0C75"/>
    <w:rsid w:val="00BC3603"/>
    <w:rsid w:val="00BF5F7A"/>
    <w:rsid w:val="00C330E5"/>
    <w:rsid w:val="00C61C5A"/>
    <w:rsid w:val="00C96364"/>
    <w:rsid w:val="00CA3E0D"/>
    <w:rsid w:val="00CB52B5"/>
    <w:rsid w:val="00CD688E"/>
    <w:rsid w:val="00CE2B4F"/>
    <w:rsid w:val="00D26168"/>
    <w:rsid w:val="00D364E7"/>
    <w:rsid w:val="00D61A04"/>
    <w:rsid w:val="00D7268E"/>
    <w:rsid w:val="00D76D1C"/>
    <w:rsid w:val="00DB3D8F"/>
    <w:rsid w:val="00DB507C"/>
    <w:rsid w:val="00DC38C9"/>
    <w:rsid w:val="00DE77F8"/>
    <w:rsid w:val="00E43007"/>
    <w:rsid w:val="00E45502"/>
    <w:rsid w:val="00E73E4A"/>
    <w:rsid w:val="00E813D1"/>
    <w:rsid w:val="00E83FBA"/>
    <w:rsid w:val="00EA2A8A"/>
    <w:rsid w:val="00EA3DA5"/>
    <w:rsid w:val="00ED1B05"/>
    <w:rsid w:val="00EE3640"/>
    <w:rsid w:val="00F40A1B"/>
    <w:rsid w:val="00F4622A"/>
    <w:rsid w:val="00F52ED5"/>
    <w:rsid w:val="00F569E5"/>
    <w:rsid w:val="00F57F2A"/>
    <w:rsid w:val="00F7145C"/>
    <w:rsid w:val="00F776E1"/>
    <w:rsid w:val="00FA7B5B"/>
    <w:rsid w:val="00FB6D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E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5E5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A0C75"/>
    <w:pPr>
      <w:jc w:val="right"/>
    </w:pPr>
  </w:style>
  <w:style w:type="character" w:customStyle="1" w:styleId="a6">
    <w:name w:val="日期 字元"/>
    <w:basedOn w:val="a0"/>
    <w:link w:val="a5"/>
    <w:uiPriority w:val="99"/>
    <w:semiHidden/>
    <w:rsid w:val="00BA0C75"/>
  </w:style>
  <w:style w:type="paragraph" w:styleId="a7">
    <w:name w:val="header"/>
    <w:basedOn w:val="a"/>
    <w:link w:val="a8"/>
    <w:uiPriority w:val="99"/>
    <w:semiHidden/>
    <w:unhideWhenUsed/>
    <w:rsid w:val="001D6B58"/>
    <w:pPr>
      <w:tabs>
        <w:tab w:val="center" w:pos="4153"/>
        <w:tab w:val="right" w:pos="8306"/>
      </w:tabs>
      <w:snapToGrid w:val="0"/>
    </w:pPr>
    <w:rPr>
      <w:sz w:val="20"/>
      <w:szCs w:val="20"/>
    </w:rPr>
  </w:style>
  <w:style w:type="character" w:customStyle="1" w:styleId="a8">
    <w:name w:val="頁首 字元"/>
    <w:basedOn w:val="a0"/>
    <w:link w:val="a7"/>
    <w:uiPriority w:val="99"/>
    <w:semiHidden/>
    <w:rsid w:val="001D6B58"/>
    <w:rPr>
      <w:sz w:val="20"/>
      <w:szCs w:val="20"/>
    </w:rPr>
  </w:style>
  <w:style w:type="paragraph" w:styleId="a9">
    <w:name w:val="footer"/>
    <w:basedOn w:val="a"/>
    <w:link w:val="aa"/>
    <w:uiPriority w:val="99"/>
    <w:unhideWhenUsed/>
    <w:rsid w:val="001D6B58"/>
    <w:pPr>
      <w:tabs>
        <w:tab w:val="center" w:pos="4153"/>
        <w:tab w:val="right" w:pos="8306"/>
      </w:tabs>
      <w:snapToGrid w:val="0"/>
    </w:pPr>
    <w:rPr>
      <w:sz w:val="20"/>
      <w:szCs w:val="20"/>
    </w:rPr>
  </w:style>
  <w:style w:type="character" w:customStyle="1" w:styleId="aa">
    <w:name w:val="頁尾 字元"/>
    <w:basedOn w:val="a0"/>
    <w:link w:val="a9"/>
    <w:uiPriority w:val="99"/>
    <w:rsid w:val="001D6B58"/>
    <w:rPr>
      <w:sz w:val="20"/>
      <w:szCs w:val="20"/>
    </w:rPr>
  </w:style>
  <w:style w:type="character" w:styleId="ab">
    <w:name w:val="Hyperlink"/>
    <w:basedOn w:val="a0"/>
    <w:uiPriority w:val="99"/>
    <w:unhideWhenUsed/>
    <w:rsid w:val="00BC36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tlife.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35</cp:revision>
  <dcterms:created xsi:type="dcterms:W3CDTF">2016-07-29T01:52:00Z</dcterms:created>
  <dcterms:modified xsi:type="dcterms:W3CDTF">2016-08-10T06:07:00Z</dcterms:modified>
</cp:coreProperties>
</file>